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0F81E" w14:textId="1AA9020A" w:rsidR="00D731B5" w:rsidRDefault="46265CE2" w:rsidP="00655BCF">
      <w:pPr>
        <w:tabs>
          <w:tab w:val="left" w:pos="7513"/>
        </w:tabs>
        <w:spacing w:after="0" w:line="288" w:lineRule="auto"/>
        <w:rPr>
          <w:rFonts w:ascii="Arial" w:hAnsi="Arial" w:cs="Arial"/>
          <w:b/>
          <w:bCs/>
          <w:color w:val="5CA7D9"/>
          <w:sz w:val="28"/>
          <w:szCs w:val="28"/>
        </w:rPr>
      </w:pPr>
      <w:r w:rsidRPr="734DB788">
        <w:rPr>
          <w:rFonts w:ascii="Arial" w:hAnsi="Arial" w:cs="Arial"/>
          <w:b/>
          <w:bCs/>
          <w:color w:val="5CA7D9"/>
          <w:sz w:val="28"/>
          <w:szCs w:val="28"/>
        </w:rPr>
        <w:t>Businesses: support your wine &amp; spirit industry – email your MP!</w:t>
      </w:r>
    </w:p>
    <w:p w14:paraId="6ED7E068" w14:textId="70CF3FAB" w:rsidR="007C4DDA" w:rsidRPr="001E7077" w:rsidRDefault="007C4DDA" w:rsidP="00655BCF">
      <w:pPr>
        <w:tabs>
          <w:tab w:val="left" w:pos="7655"/>
        </w:tabs>
        <w:spacing w:after="0" w:line="288" w:lineRule="auto"/>
        <w:rPr>
          <w:rFonts w:ascii="Arial" w:hAnsi="Arial" w:cs="Arial"/>
          <w:sz w:val="24"/>
          <w:szCs w:val="24"/>
        </w:rPr>
      </w:pPr>
      <w:r w:rsidRPr="734DB788">
        <w:rPr>
          <w:rFonts w:ascii="Arial" w:hAnsi="Arial" w:cs="Arial"/>
          <w:sz w:val="24"/>
          <w:szCs w:val="24"/>
        </w:rPr>
        <w:t>…………………………………………………………………………………………………</w:t>
      </w:r>
    </w:p>
    <w:p w14:paraId="6BD9FDC4" w14:textId="507DB071" w:rsidR="734DB788" w:rsidRDefault="734DB788" w:rsidP="00655BCF">
      <w:pPr>
        <w:tabs>
          <w:tab w:val="left" w:pos="7655"/>
        </w:tabs>
        <w:spacing w:after="0" w:line="288" w:lineRule="auto"/>
        <w:rPr>
          <w:rFonts w:ascii="Arial" w:hAnsi="Arial" w:cs="Arial"/>
          <w:sz w:val="24"/>
          <w:szCs w:val="24"/>
        </w:rPr>
      </w:pPr>
    </w:p>
    <w:p w14:paraId="59B2D8A5" w14:textId="470DD535" w:rsidR="734DB788" w:rsidRDefault="734DB788" w:rsidP="00655BCF">
      <w:pPr>
        <w:spacing w:after="0" w:line="288" w:lineRule="auto"/>
        <w:rPr>
          <w:rFonts w:ascii="Arial" w:eastAsia="Arial" w:hAnsi="Arial" w:cs="Arial"/>
          <w:color w:val="5CA7D9"/>
          <w:sz w:val="24"/>
          <w:szCs w:val="24"/>
        </w:rPr>
      </w:pPr>
    </w:p>
    <w:p w14:paraId="6475D404" w14:textId="146C1597" w:rsidR="755618C8" w:rsidRDefault="755618C8" w:rsidP="00655BCF">
      <w:pPr>
        <w:spacing w:after="0" w:line="288" w:lineRule="auto"/>
        <w:rPr>
          <w:rFonts w:ascii="Arial" w:eastAsia="Arial" w:hAnsi="Arial" w:cs="Arial"/>
          <w:color w:val="5CA7D9"/>
          <w:sz w:val="24"/>
          <w:szCs w:val="24"/>
        </w:rPr>
      </w:pPr>
      <w:r w:rsidRPr="734DB788">
        <w:rPr>
          <w:rFonts w:ascii="Arial" w:eastAsia="Arial" w:hAnsi="Arial" w:cs="Arial"/>
          <w:color w:val="5CA7D9"/>
          <w:sz w:val="24"/>
          <w:szCs w:val="24"/>
        </w:rPr>
        <w:t xml:space="preserve">Who are we? </w:t>
      </w:r>
    </w:p>
    <w:p w14:paraId="154E8BCA" w14:textId="77777777" w:rsidR="00655BCF" w:rsidRDefault="00655BCF" w:rsidP="00655BCF">
      <w:pPr>
        <w:spacing w:after="0" w:line="288" w:lineRule="auto"/>
        <w:rPr>
          <w:rFonts w:ascii="Arial" w:eastAsia="Arial" w:hAnsi="Arial" w:cs="Arial"/>
          <w:color w:val="5CA7D9"/>
          <w:sz w:val="24"/>
          <w:szCs w:val="24"/>
        </w:rPr>
      </w:pPr>
    </w:p>
    <w:p w14:paraId="45879411" w14:textId="565256D4" w:rsidR="755618C8" w:rsidRDefault="755618C8" w:rsidP="00655BCF">
      <w:pPr>
        <w:spacing w:after="0" w:line="288" w:lineRule="auto"/>
        <w:rPr>
          <w:rFonts w:ascii="Arial" w:eastAsia="Arial" w:hAnsi="Arial" w:cs="Arial"/>
          <w:color w:val="000000" w:themeColor="text1"/>
        </w:rPr>
      </w:pPr>
      <w:r w:rsidRPr="734DB788">
        <w:rPr>
          <w:rFonts w:ascii="Arial" w:eastAsia="Arial" w:hAnsi="Arial" w:cs="Arial"/>
          <w:color w:val="000000" w:themeColor="text1"/>
        </w:rPr>
        <w:t>We are the Wine &amp; Spirit Trade Association (WSTA) and we represent the views of over 300 UK wine and spirit businesses to Government, campaigning for a vibrant and sustainable wine and spirit industry, and helping to build a future in which alcohol is produced, sold and enjoyed responsibly.</w:t>
      </w:r>
    </w:p>
    <w:p w14:paraId="469F41A5" w14:textId="16F8098A" w:rsidR="734DB788" w:rsidRDefault="734DB788" w:rsidP="00655BCF">
      <w:pPr>
        <w:spacing w:after="0" w:line="288" w:lineRule="auto"/>
        <w:rPr>
          <w:rFonts w:ascii="Arial" w:eastAsia="Arial" w:hAnsi="Arial" w:cs="Arial"/>
          <w:color w:val="5CA7D9"/>
          <w:sz w:val="24"/>
          <w:szCs w:val="24"/>
        </w:rPr>
      </w:pPr>
    </w:p>
    <w:p w14:paraId="4FA3B658" w14:textId="77777777" w:rsidR="00655BCF" w:rsidRDefault="00655BCF" w:rsidP="00655BCF">
      <w:pPr>
        <w:spacing w:after="0" w:line="288" w:lineRule="auto"/>
        <w:rPr>
          <w:rFonts w:ascii="Arial" w:eastAsia="Arial" w:hAnsi="Arial" w:cs="Arial"/>
          <w:color w:val="5CA7D9"/>
          <w:sz w:val="24"/>
          <w:szCs w:val="24"/>
        </w:rPr>
      </w:pPr>
    </w:p>
    <w:p w14:paraId="73B3AB74" w14:textId="2035EBCC" w:rsidR="755618C8" w:rsidRDefault="755618C8" w:rsidP="00655BCF">
      <w:pPr>
        <w:spacing w:after="0" w:line="288" w:lineRule="auto"/>
        <w:rPr>
          <w:rFonts w:ascii="Arial" w:eastAsia="Arial" w:hAnsi="Arial" w:cs="Arial"/>
          <w:color w:val="5CA7D9"/>
          <w:sz w:val="24"/>
          <w:szCs w:val="24"/>
        </w:rPr>
      </w:pPr>
      <w:r w:rsidRPr="734DB788">
        <w:rPr>
          <w:rFonts w:ascii="Arial" w:eastAsia="Arial" w:hAnsi="Arial" w:cs="Arial"/>
          <w:color w:val="5CA7D9"/>
          <w:sz w:val="24"/>
          <w:szCs w:val="24"/>
        </w:rPr>
        <w:t>Why are we asking you to write to your MP?</w:t>
      </w:r>
    </w:p>
    <w:p w14:paraId="4AE076AF" w14:textId="77777777" w:rsidR="00655BCF" w:rsidRDefault="00655BCF" w:rsidP="00655BCF">
      <w:pPr>
        <w:spacing w:after="0" w:line="288" w:lineRule="auto"/>
        <w:rPr>
          <w:rFonts w:ascii="Arial" w:eastAsia="Arial" w:hAnsi="Arial" w:cs="Arial"/>
          <w:color w:val="5CA7D9"/>
          <w:sz w:val="24"/>
          <w:szCs w:val="24"/>
        </w:rPr>
      </w:pPr>
    </w:p>
    <w:p w14:paraId="7618D57D" w14:textId="7DF037F0" w:rsidR="755618C8" w:rsidRDefault="0D06D322" w:rsidP="257E4B84">
      <w:pPr>
        <w:spacing w:after="0" w:line="240" w:lineRule="auto"/>
        <w:rPr>
          <w:rStyle w:val="normaltextrun"/>
          <w:rFonts w:ascii="Arial" w:eastAsia="Arial" w:hAnsi="Arial" w:cs="Arial"/>
          <w:color w:val="323130"/>
        </w:rPr>
      </w:pPr>
      <w:r w:rsidRPr="465A72FB">
        <w:rPr>
          <w:rStyle w:val="normaltextrun"/>
          <w:rFonts w:ascii="Arial" w:eastAsia="Arial" w:hAnsi="Arial" w:cs="Arial"/>
          <w:color w:val="323130"/>
        </w:rPr>
        <w:t xml:space="preserve">The Government’s proposed new system to </w:t>
      </w:r>
      <w:r w:rsidR="7E857A90" w:rsidRPr="465A72FB">
        <w:rPr>
          <w:rStyle w:val="normaltextrun"/>
          <w:rFonts w:ascii="Arial" w:eastAsia="Arial" w:hAnsi="Arial" w:cs="Arial"/>
          <w:color w:val="323130"/>
        </w:rPr>
        <w:t xml:space="preserve">charge </w:t>
      </w:r>
      <w:r w:rsidRPr="465A72FB">
        <w:rPr>
          <w:rStyle w:val="normaltextrun"/>
          <w:rFonts w:ascii="Arial" w:eastAsia="Arial" w:hAnsi="Arial" w:cs="Arial"/>
          <w:color w:val="323130"/>
        </w:rPr>
        <w:t>alcohol</w:t>
      </w:r>
      <w:r w:rsidR="4F33D342" w:rsidRPr="465A72FB">
        <w:rPr>
          <w:rStyle w:val="normaltextrun"/>
          <w:rFonts w:ascii="Arial" w:eastAsia="Arial" w:hAnsi="Arial" w:cs="Arial"/>
          <w:color w:val="323130"/>
        </w:rPr>
        <w:t xml:space="preserve"> excise </w:t>
      </w:r>
      <w:r w:rsidRPr="465A72FB">
        <w:rPr>
          <w:rStyle w:val="normaltextrun"/>
          <w:rFonts w:ascii="Arial" w:eastAsia="Arial" w:hAnsi="Arial" w:cs="Arial"/>
          <w:color w:val="323130"/>
        </w:rPr>
        <w:t xml:space="preserve">duty (tax) unfairly places a significant financial burden on to the wine and spirit sector. </w:t>
      </w:r>
      <w:r w:rsidR="755618C8" w:rsidRPr="465A72FB">
        <w:rPr>
          <w:rStyle w:val="normaltextrun"/>
          <w:rFonts w:ascii="Arial" w:eastAsia="Arial" w:hAnsi="Arial" w:cs="Arial"/>
          <w:color w:val="323130"/>
        </w:rPr>
        <w:t>We have</w:t>
      </w:r>
      <w:r w:rsidR="1F0799D4" w:rsidRPr="465A72FB">
        <w:rPr>
          <w:rStyle w:val="normaltextrun"/>
          <w:rFonts w:ascii="Arial" w:eastAsia="Arial" w:hAnsi="Arial" w:cs="Arial"/>
          <w:color w:val="323130"/>
        </w:rPr>
        <w:t xml:space="preserve"> therefore</w:t>
      </w:r>
      <w:r w:rsidR="2DF17EAC" w:rsidRPr="465A72FB">
        <w:rPr>
          <w:rStyle w:val="normaltextrun"/>
          <w:rFonts w:ascii="Arial" w:eastAsia="Arial" w:hAnsi="Arial" w:cs="Arial"/>
          <w:color w:val="323130"/>
        </w:rPr>
        <w:t xml:space="preserve"> prepared a template letter (below) to be sent from your business to your local MP urging the Government to act regarding the </w:t>
      </w:r>
      <w:r w:rsidR="3218EB7C" w:rsidRPr="465A72FB">
        <w:rPr>
          <w:rStyle w:val="normaltextrun"/>
          <w:rFonts w:ascii="Arial" w:eastAsia="Arial" w:hAnsi="Arial" w:cs="Arial"/>
          <w:color w:val="323130"/>
        </w:rPr>
        <w:t xml:space="preserve">ongoing </w:t>
      </w:r>
      <w:r w:rsidR="2DF17EAC" w:rsidRPr="465A72FB">
        <w:rPr>
          <w:rStyle w:val="normaltextrun"/>
          <w:rFonts w:ascii="Arial" w:eastAsia="Arial" w:hAnsi="Arial" w:cs="Arial"/>
          <w:color w:val="323130"/>
        </w:rPr>
        <w:t xml:space="preserve">Alcohol Excise Duty Review (ADR). </w:t>
      </w:r>
    </w:p>
    <w:p w14:paraId="29800BFF" w14:textId="733708D4" w:rsidR="734DB788" w:rsidRDefault="734DB788" w:rsidP="00655BCF">
      <w:pPr>
        <w:spacing w:after="0" w:line="240" w:lineRule="auto"/>
        <w:rPr>
          <w:rFonts w:ascii="Arial" w:eastAsia="Arial" w:hAnsi="Arial" w:cs="Arial"/>
          <w:color w:val="323130"/>
        </w:rPr>
      </w:pPr>
    </w:p>
    <w:p w14:paraId="5A8CEAAE" w14:textId="2D377E41" w:rsidR="2DF17EAC" w:rsidRDefault="2DF17EAC" w:rsidP="00655BCF">
      <w:pPr>
        <w:spacing w:after="0" w:line="240" w:lineRule="auto"/>
        <w:rPr>
          <w:rFonts w:ascii="Arial" w:eastAsia="Arial" w:hAnsi="Arial" w:cs="Arial"/>
          <w:color w:val="323130"/>
        </w:rPr>
      </w:pPr>
      <w:r w:rsidRPr="257E4B84">
        <w:rPr>
          <w:rStyle w:val="normaltextrun"/>
          <w:rFonts w:ascii="Arial" w:eastAsia="Arial" w:hAnsi="Arial" w:cs="Arial"/>
          <w:b/>
          <w:bCs/>
          <w:color w:val="323130"/>
        </w:rPr>
        <w:t>We believe it is vital that the industry works together as a collective voice if we are to achieve change, and we are grateful in advance for your collaboration on this matter.</w:t>
      </w:r>
    </w:p>
    <w:p w14:paraId="736FAEEB" w14:textId="720C4E47" w:rsidR="2DF17EAC" w:rsidRDefault="2DF17EAC" w:rsidP="00655BCF">
      <w:pPr>
        <w:spacing w:after="0" w:line="240" w:lineRule="auto"/>
        <w:rPr>
          <w:rFonts w:ascii="Arial" w:eastAsia="Arial" w:hAnsi="Arial" w:cs="Arial"/>
          <w:color w:val="323130"/>
        </w:rPr>
      </w:pPr>
      <w:r w:rsidRPr="734DB788">
        <w:rPr>
          <w:rStyle w:val="eop"/>
          <w:rFonts w:ascii="Arial" w:eastAsia="Arial" w:hAnsi="Arial" w:cs="Arial"/>
          <w:color w:val="323130"/>
        </w:rPr>
        <w:t> </w:t>
      </w:r>
    </w:p>
    <w:p w14:paraId="0359D144" w14:textId="60FC4844" w:rsidR="2DF17EAC" w:rsidRDefault="2DF17EAC" w:rsidP="00655BCF">
      <w:pPr>
        <w:spacing w:after="0" w:line="240" w:lineRule="auto"/>
        <w:rPr>
          <w:rFonts w:ascii="Arial" w:eastAsia="Arial" w:hAnsi="Arial" w:cs="Arial"/>
          <w:color w:val="323130"/>
        </w:rPr>
      </w:pPr>
      <w:r w:rsidRPr="734DB788">
        <w:rPr>
          <w:rStyle w:val="normaltextrun"/>
          <w:rFonts w:ascii="Arial" w:eastAsia="Arial" w:hAnsi="Arial" w:cs="Arial"/>
          <w:color w:val="323130"/>
        </w:rPr>
        <w:t xml:space="preserve">Please do personalise the template where applicable, and cc </w:t>
      </w:r>
      <w:r w:rsidR="7EF716EB" w:rsidRPr="734DB788">
        <w:rPr>
          <w:rStyle w:val="normaltextrun"/>
          <w:rFonts w:ascii="Arial" w:eastAsia="Arial" w:hAnsi="Arial" w:cs="Arial"/>
          <w:color w:val="323130"/>
        </w:rPr>
        <w:t xml:space="preserve">Sophie </w:t>
      </w:r>
      <w:r w:rsidRPr="734DB788">
        <w:rPr>
          <w:rStyle w:val="normaltextrun"/>
          <w:rFonts w:ascii="Arial" w:eastAsia="Arial" w:hAnsi="Arial" w:cs="Arial"/>
          <w:color w:val="323130"/>
        </w:rPr>
        <w:t>(</w:t>
      </w:r>
      <w:hyperlink r:id="rId11">
        <w:r w:rsidRPr="734DB788">
          <w:rPr>
            <w:rStyle w:val="Hyperlink"/>
            <w:rFonts w:ascii="Arial" w:eastAsia="Arial" w:hAnsi="Arial" w:cs="Arial"/>
          </w:rPr>
          <w:t>sophie@wsta.co.uk</w:t>
        </w:r>
      </w:hyperlink>
      <w:r w:rsidRPr="734DB788">
        <w:rPr>
          <w:rStyle w:val="normaltextrun"/>
          <w:rFonts w:ascii="Arial" w:eastAsia="Arial" w:hAnsi="Arial" w:cs="Arial"/>
          <w:color w:val="323130"/>
        </w:rPr>
        <w:t>) in your email. </w:t>
      </w:r>
    </w:p>
    <w:p w14:paraId="0BBDFB35" w14:textId="3B23C3AA" w:rsidR="734DB788" w:rsidRDefault="734DB788" w:rsidP="00655BCF">
      <w:pPr>
        <w:spacing w:after="0" w:line="240" w:lineRule="auto"/>
        <w:rPr>
          <w:rFonts w:ascii="Times New Roman" w:eastAsia="Times New Roman" w:hAnsi="Times New Roman" w:cs="Times New Roman"/>
          <w:color w:val="323130"/>
          <w:sz w:val="24"/>
          <w:szCs w:val="24"/>
        </w:rPr>
      </w:pPr>
    </w:p>
    <w:p w14:paraId="3EAAF263" w14:textId="68F4F9C3" w:rsidR="2DF17EAC" w:rsidRDefault="2DF17EAC" w:rsidP="00655BCF">
      <w:pPr>
        <w:spacing w:after="0" w:line="240" w:lineRule="auto"/>
        <w:rPr>
          <w:rFonts w:ascii="Arial" w:eastAsia="Arial" w:hAnsi="Arial" w:cs="Arial"/>
          <w:color w:val="323130"/>
        </w:rPr>
      </w:pPr>
      <w:r w:rsidRPr="734DB788">
        <w:rPr>
          <w:rStyle w:val="eop"/>
          <w:rFonts w:ascii="Arial" w:eastAsia="Arial" w:hAnsi="Arial" w:cs="Arial"/>
          <w:color w:val="323130"/>
        </w:rPr>
        <w:t xml:space="preserve">We also have personalised letters available for different business types. If you are one of the following types of business and would like a more bespoke letter, please get in touch: </w:t>
      </w:r>
    </w:p>
    <w:p w14:paraId="5F066861" w14:textId="08E7D374" w:rsidR="2DF17EAC" w:rsidRDefault="2DF17EAC" w:rsidP="00655BCF">
      <w:pPr>
        <w:pStyle w:val="ListParagraph"/>
        <w:numPr>
          <w:ilvl w:val="0"/>
          <w:numId w:val="2"/>
        </w:numPr>
        <w:spacing w:after="0" w:line="240" w:lineRule="auto"/>
        <w:rPr>
          <w:rFonts w:eastAsiaTheme="minorEastAsia"/>
          <w:color w:val="323130"/>
        </w:rPr>
      </w:pPr>
      <w:r w:rsidRPr="734DB788">
        <w:rPr>
          <w:rStyle w:val="eop"/>
          <w:rFonts w:ascii="Arial" w:eastAsia="Arial" w:hAnsi="Arial" w:cs="Arial"/>
          <w:color w:val="323130"/>
        </w:rPr>
        <w:t>Distiller</w:t>
      </w:r>
    </w:p>
    <w:p w14:paraId="2750EB3C" w14:textId="13ABF551" w:rsidR="2DF17EAC" w:rsidRDefault="2DF17EAC" w:rsidP="00655BCF">
      <w:pPr>
        <w:pStyle w:val="ListParagraph"/>
        <w:numPr>
          <w:ilvl w:val="0"/>
          <w:numId w:val="2"/>
        </w:numPr>
        <w:spacing w:after="0" w:line="240" w:lineRule="auto"/>
        <w:rPr>
          <w:rFonts w:eastAsiaTheme="minorEastAsia"/>
          <w:color w:val="323130"/>
        </w:rPr>
      </w:pPr>
      <w:r w:rsidRPr="734DB788">
        <w:rPr>
          <w:rStyle w:val="eop"/>
          <w:rFonts w:ascii="Arial" w:eastAsia="Arial" w:hAnsi="Arial" w:cs="Arial"/>
          <w:color w:val="323130"/>
        </w:rPr>
        <w:t>Vineyard</w:t>
      </w:r>
    </w:p>
    <w:p w14:paraId="3AE3BAA1" w14:textId="72EAE618" w:rsidR="2DF17EAC" w:rsidRDefault="2DF17EAC" w:rsidP="00655BCF">
      <w:pPr>
        <w:pStyle w:val="ListParagraph"/>
        <w:numPr>
          <w:ilvl w:val="0"/>
          <w:numId w:val="2"/>
        </w:numPr>
        <w:spacing w:after="0" w:line="240" w:lineRule="auto"/>
        <w:rPr>
          <w:rFonts w:eastAsiaTheme="minorEastAsia"/>
          <w:color w:val="323130"/>
        </w:rPr>
      </w:pPr>
      <w:r w:rsidRPr="734DB788">
        <w:rPr>
          <w:rStyle w:val="eop"/>
          <w:rFonts w:ascii="Arial" w:eastAsia="Arial" w:hAnsi="Arial" w:cs="Arial"/>
          <w:color w:val="323130"/>
        </w:rPr>
        <w:t>Importer</w:t>
      </w:r>
    </w:p>
    <w:p w14:paraId="5F3B40BB" w14:textId="2138D122" w:rsidR="2DF17EAC" w:rsidRDefault="2DF17EAC" w:rsidP="00655BCF">
      <w:pPr>
        <w:pStyle w:val="ListParagraph"/>
        <w:numPr>
          <w:ilvl w:val="0"/>
          <w:numId w:val="2"/>
        </w:numPr>
        <w:spacing w:after="0" w:line="240" w:lineRule="auto"/>
        <w:rPr>
          <w:rFonts w:eastAsiaTheme="minorEastAsia"/>
          <w:color w:val="323130"/>
        </w:rPr>
      </w:pPr>
      <w:r w:rsidRPr="734DB788">
        <w:rPr>
          <w:rStyle w:val="eop"/>
          <w:rFonts w:ascii="Arial" w:eastAsia="Arial" w:hAnsi="Arial" w:cs="Arial"/>
          <w:color w:val="323130"/>
        </w:rPr>
        <w:t>Fine wine merchant</w:t>
      </w:r>
    </w:p>
    <w:p w14:paraId="3A4B430D" w14:textId="6361E7C2" w:rsidR="2DF17EAC" w:rsidRDefault="2DF17EAC" w:rsidP="00655BCF">
      <w:pPr>
        <w:pStyle w:val="ListParagraph"/>
        <w:numPr>
          <w:ilvl w:val="0"/>
          <w:numId w:val="2"/>
        </w:numPr>
        <w:spacing w:after="0" w:line="240" w:lineRule="auto"/>
        <w:rPr>
          <w:rFonts w:eastAsiaTheme="minorEastAsia"/>
          <w:color w:val="323130"/>
        </w:rPr>
      </w:pPr>
      <w:r w:rsidRPr="734DB788">
        <w:rPr>
          <w:rStyle w:val="eop"/>
          <w:rFonts w:ascii="Arial" w:eastAsia="Arial" w:hAnsi="Arial" w:cs="Arial"/>
          <w:color w:val="323130"/>
        </w:rPr>
        <w:t>Independent wine merchant</w:t>
      </w:r>
    </w:p>
    <w:p w14:paraId="0771000B" w14:textId="1D8B6106" w:rsidR="2DF17EAC" w:rsidRDefault="2DF17EAC" w:rsidP="00655BCF">
      <w:pPr>
        <w:pStyle w:val="ListParagraph"/>
        <w:numPr>
          <w:ilvl w:val="0"/>
          <w:numId w:val="2"/>
        </w:numPr>
        <w:spacing w:after="0" w:line="240" w:lineRule="auto"/>
        <w:rPr>
          <w:rFonts w:eastAsiaTheme="minorEastAsia"/>
          <w:color w:val="323130"/>
        </w:rPr>
      </w:pPr>
      <w:r w:rsidRPr="734DB788">
        <w:rPr>
          <w:rStyle w:val="eop"/>
          <w:rFonts w:ascii="Arial" w:eastAsia="Arial" w:hAnsi="Arial" w:cs="Arial"/>
          <w:color w:val="323130"/>
        </w:rPr>
        <w:t>Retailer</w:t>
      </w:r>
    </w:p>
    <w:p w14:paraId="43C930C7" w14:textId="53CAF6E9" w:rsidR="2DF17EAC" w:rsidRDefault="2DF17EAC" w:rsidP="00655BCF">
      <w:pPr>
        <w:spacing w:after="0" w:line="240" w:lineRule="auto"/>
        <w:rPr>
          <w:rFonts w:ascii="Arial" w:eastAsia="Arial" w:hAnsi="Arial" w:cs="Arial"/>
          <w:color w:val="323130"/>
        </w:rPr>
      </w:pPr>
      <w:r w:rsidRPr="734DB788">
        <w:rPr>
          <w:rStyle w:val="eop"/>
          <w:rFonts w:ascii="Arial" w:eastAsia="Arial" w:hAnsi="Arial" w:cs="Arial"/>
          <w:color w:val="323130"/>
        </w:rPr>
        <w:t> </w:t>
      </w:r>
    </w:p>
    <w:p w14:paraId="6278EA7A" w14:textId="111E3FA4" w:rsidR="2DF17EAC" w:rsidRDefault="2DF17EAC" w:rsidP="00655BCF">
      <w:pPr>
        <w:spacing w:after="0" w:line="240" w:lineRule="auto"/>
        <w:rPr>
          <w:rFonts w:ascii="Arial" w:eastAsia="Arial" w:hAnsi="Arial" w:cs="Arial"/>
          <w:color w:val="323130"/>
        </w:rPr>
      </w:pPr>
      <w:r w:rsidRPr="734DB788">
        <w:rPr>
          <w:rStyle w:val="normaltextrun"/>
          <w:rFonts w:ascii="Arial" w:eastAsia="Arial" w:hAnsi="Arial" w:cs="Arial"/>
          <w:color w:val="323130"/>
        </w:rPr>
        <w:t xml:space="preserve">We recommend sending your letter via email as MP offices tend to react more quickly to emails rather than a standard letter. </w:t>
      </w:r>
    </w:p>
    <w:p w14:paraId="5F205AFD" w14:textId="2FB71F88" w:rsidR="2DF17EAC" w:rsidRDefault="2DF17EAC" w:rsidP="00655BCF">
      <w:pPr>
        <w:spacing w:after="0" w:line="240" w:lineRule="auto"/>
        <w:rPr>
          <w:rFonts w:ascii="Arial" w:eastAsia="Arial" w:hAnsi="Arial" w:cs="Arial"/>
          <w:color w:val="323130"/>
        </w:rPr>
      </w:pPr>
      <w:r w:rsidRPr="734DB788">
        <w:rPr>
          <w:rStyle w:val="eop"/>
          <w:rFonts w:ascii="Arial" w:eastAsia="Arial" w:hAnsi="Arial" w:cs="Arial"/>
          <w:color w:val="323130"/>
        </w:rPr>
        <w:t> </w:t>
      </w:r>
    </w:p>
    <w:p w14:paraId="6CA5A4C8" w14:textId="72AFF6C2" w:rsidR="734DB788" w:rsidRDefault="734DB788" w:rsidP="00655BCF">
      <w:pPr>
        <w:spacing w:after="0" w:line="240" w:lineRule="auto"/>
        <w:rPr>
          <w:rStyle w:val="normaltextrun"/>
          <w:rFonts w:ascii="Arial" w:eastAsia="Arial" w:hAnsi="Arial" w:cs="Arial"/>
          <w:color w:val="000000" w:themeColor="text1"/>
        </w:rPr>
      </w:pPr>
    </w:p>
    <w:p w14:paraId="03DA66B7" w14:textId="749DC48B" w:rsidR="43BF0D58" w:rsidRDefault="43BF0D58" w:rsidP="00655BCF">
      <w:pPr>
        <w:spacing w:after="0" w:line="288" w:lineRule="auto"/>
        <w:rPr>
          <w:rFonts w:ascii="Arial" w:eastAsia="Arial" w:hAnsi="Arial" w:cs="Arial"/>
          <w:color w:val="5CA7D9"/>
          <w:sz w:val="24"/>
          <w:szCs w:val="24"/>
        </w:rPr>
      </w:pPr>
      <w:r w:rsidRPr="734DB788">
        <w:rPr>
          <w:rFonts w:ascii="Arial" w:eastAsia="Arial" w:hAnsi="Arial" w:cs="Arial"/>
          <w:color w:val="5CA7D9"/>
          <w:sz w:val="24"/>
          <w:szCs w:val="24"/>
        </w:rPr>
        <w:t>Find your MP</w:t>
      </w:r>
    </w:p>
    <w:p w14:paraId="4A4CC5E2" w14:textId="65CC662C" w:rsidR="734DB788" w:rsidRDefault="734DB788" w:rsidP="00655BCF">
      <w:pPr>
        <w:spacing w:after="0" w:line="288" w:lineRule="auto"/>
        <w:rPr>
          <w:rFonts w:ascii="Arial" w:eastAsia="Arial" w:hAnsi="Arial" w:cs="Arial"/>
          <w:color w:val="000000" w:themeColor="text1"/>
          <w:sz w:val="24"/>
          <w:szCs w:val="24"/>
        </w:rPr>
      </w:pPr>
    </w:p>
    <w:p w14:paraId="6544C11F" w14:textId="2FBC7D01" w:rsidR="43BF0D58" w:rsidRDefault="43BF0D58" w:rsidP="00655BCF">
      <w:pPr>
        <w:spacing w:after="0" w:line="288" w:lineRule="auto"/>
        <w:rPr>
          <w:rFonts w:ascii="Arial" w:eastAsia="Arial" w:hAnsi="Arial" w:cs="Arial"/>
          <w:color w:val="000000" w:themeColor="text1"/>
        </w:rPr>
      </w:pPr>
      <w:r w:rsidRPr="734DB788">
        <w:rPr>
          <w:rFonts w:ascii="Arial" w:eastAsia="Arial" w:hAnsi="Arial" w:cs="Arial"/>
          <w:color w:val="000000" w:themeColor="text1"/>
        </w:rPr>
        <w:t xml:space="preserve">You can find your MP’s details by inputting your postcode, here: </w:t>
      </w:r>
      <w:hyperlink r:id="rId12">
        <w:r w:rsidRPr="734DB788">
          <w:rPr>
            <w:rStyle w:val="Hyperlink"/>
            <w:rFonts w:ascii="Arial" w:eastAsia="Arial" w:hAnsi="Arial" w:cs="Arial"/>
          </w:rPr>
          <w:t>https://members.parliament.uk/members/commons</w:t>
        </w:r>
      </w:hyperlink>
      <w:r w:rsidRPr="734DB788">
        <w:rPr>
          <w:rFonts w:ascii="Arial" w:eastAsia="Arial" w:hAnsi="Arial" w:cs="Arial"/>
          <w:color w:val="000000" w:themeColor="text1"/>
        </w:rPr>
        <w:t xml:space="preserve"> </w:t>
      </w:r>
    </w:p>
    <w:p w14:paraId="75D0D87A" w14:textId="339BA438" w:rsidR="734DB788" w:rsidRDefault="734DB788" w:rsidP="00655BCF">
      <w:pPr>
        <w:spacing w:after="0" w:line="288" w:lineRule="auto"/>
        <w:rPr>
          <w:rFonts w:ascii="Arial" w:eastAsia="Arial" w:hAnsi="Arial" w:cs="Arial"/>
          <w:color w:val="000000" w:themeColor="text1"/>
        </w:rPr>
      </w:pPr>
    </w:p>
    <w:p w14:paraId="6A81E709" w14:textId="7EB0D9C9" w:rsidR="734DB788" w:rsidRDefault="734DB788" w:rsidP="00655BCF">
      <w:pPr>
        <w:spacing w:after="0" w:line="288" w:lineRule="auto"/>
        <w:rPr>
          <w:rFonts w:ascii="Arial" w:eastAsia="Arial" w:hAnsi="Arial" w:cs="Arial"/>
          <w:color w:val="000000" w:themeColor="text1"/>
        </w:rPr>
      </w:pPr>
    </w:p>
    <w:p w14:paraId="5A61BDA4" w14:textId="07654C5F" w:rsidR="43BF0D58" w:rsidRDefault="43BF0D58" w:rsidP="00655BCF">
      <w:pPr>
        <w:spacing w:after="0" w:line="288" w:lineRule="auto"/>
        <w:rPr>
          <w:rFonts w:ascii="Arial" w:eastAsia="Arial" w:hAnsi="Arial" w:cs="Arial"/>
          <w:color w:val="5CA7D9"/>
          <w:sz w:val="24"/>
          <w:szCs w:val="24"/>
        </w:rPr>
      </w:pPr>
      <w:r w:rsidRPr="734DB788">
        <w:rPr>
          <w:rFonts w:ascii="Arial" w:eastAsia="Arial" w:hAnsi="Arial" w:cs="Arial"/>
          <w:color w:val="5CA7D9"/>
          <w:sz w:val="24"/>
          <w:szCs w:val="24"/>
        </w:rPr>
        <w:t>Draft email</w:t>
      </w:r>
    </w:p>
    <w:p w14:paraId="10DFA180" w14:textId="72F2DD21" w:rsidR="734DB788" w:rsidRDefault="734DB788" w:rsidP="00655BCF">
      <w:pPr>
        <w:spacing w:after="0" w:line="288" w:lineRule="auto"/>
        <w:rPr>
          <w:rFonts w:ascii="Arial" w:eastAsia="Arial" w:hAnsi="Arial" w:cs="Arial"/>
          <w:color w:val="000000" w:themeColor="text1"/>
          <w:sz w:val="24"/>
          <w:szCs w:val="24"/>
        </w:rPr>
      </w:pPr>
    </w:p>
    <w:p w14:paraId="0B587507" w14:textId="1BE663E6" w:rsidR="43BF0D58" w:rsidRDefault="43BF0D58" w:rsidP="00655BCF">
      <w:pPr>
        <w:spacing w:after="0" w:line="288" w:lineRule="auto"/>
        <w:rPr>
          <w:rFonts w:ascii="Arial" w:eastAsia="Arial" w:hAnsi="Arial" w:cs="Arial"/>
          <w:color w:val="000000" w:themeColor="text1"/>
        </w:rPr>
      </w:pPr>
      <w:r w:rsidRPr="734DB788">
        <w:rPr>
          <w:rFonts w:ascii="Arial" w:eastAsia="Arial" w:hAnsi="Arial" w:cs="Arial"/>
          <w:b/>
          <w:bCs/>
          <w:color w:val="000000" w:themeColor="text1"/>
        </w:rPr>
        <w:t>Subject:</w:t>
      </w:r>
      <w:r w:rsidRPr="734DB788">
        <w:rPr>
          <w:rFonts w:ascii="Arial" w:eastAsia="Arial" w:hAnsi="Arial" w:cs="Arial"/>
          <w:color w:val="000000" w:themeColor="text1"/>
        </w:rPr>
        <w:t xml:space="preserve"> Support our wine &amp; spirit industry!   </w:t>
      </w:r>
    </w:p>
    <w:p w14:paraId="1D6AC2B7" w14:textId="17D342FB" w:rsidR="43BF0D58" w:rsidRDefault="43BF0D58" w:rsidP="00655BCF">
      <w:pPr>
        <w:spacing w:after="0" w:line="288" w:lineRule="auto"/>
        <w:rPr>
          <w:rFonts w:ascii="Arial" w:eastAsia="Arial" w:hAnsi="Arial" w:cs="Arial"/>
          <w:color w:val="000000" w:themeColor="text1"/>
        </w:rPr>
      </w:pPr>
      <w:r w:rsidRPr="734DB788">
        <w:rPr>
          <w:rFonts w:ascii="Arial" w:eastAsia="Arial" w:hAnsi="Arial" w:cs="Arial"/>
          <w:b/>
          <w:bCs/>
          <w:color w:val="000000" w:themeColor="text1"/>
        </w:rPr>
        <w:t xml:space="preserve">Cc: </w:t>
      </w:r>
      <w:hyperlink r:id="rId13">
        <w:r w:rsidRPr="734DB788">
          <w:rPr>
            <w:rStyle w:val="Hyperlink"/>
            <w:rFonts w:ascii="Arial" w:eastAsia="Arial" w:hAnsi="Arial" w:cs="Arial"/>
          </w:rPr>
          <w:t>Sophie@wsta.co.uk</w:t>
        </w:r>
      </w:hyperlink>
    </w:p>
    <w:p w14:paraId="56D547DB" w14:textId="77777777" w:rsidR="00655BCF" w:rsidRDefault="00655BCF" w:rsidP="00655BCF">
      <w:pPr>
        <w:spacing w:after="0" w:line="240" w:lineRule="auto"/>
        <w:rPr>
          <w:rStyle w:val="normaltextrun"/>
          <w:rFonts w:ascii="Arial" w:eastAsia="Arial" w:hAnsi="Arial" w:cs="Arial"/>
          <w:color w:val="000000" w:themeColor="text1"/>
        </w:rPr>
      </w:pPr>
    </w:p>
    <w:p w14:paraId="09E93B48" w14:textId="58808E05" w:rsidR="2DF17EAC" w:rsidRDefault="2DF17EAC" w:rsidP="00655BCF">
      <w:pPr>
        <w:spacing w:after="0" w:line="240" w:lineRule="auto"/>
        <w:rPr>
          <w:rFonts w:ascii="Arial" w:eastAsia="Arial" w:hAnsi="Arial" w:cs="Arial"/>
          <w:color w:val="000000" w:themeColor="text1"/>
        </w:rPr>
      </w:pPr>
      <w:r w:rsidRPr="734DB788">
        <w:rPr>
          <w:rStyle w:val="normaltextrun"/>
          <w:rFonts w:ascii="Arial" w:eastAsia="Arial" w:hAnsi="Arial" w:cs="Arial"/>
          <w:color w:val="000000" w:themeColor="text1"/>
        </w:rPr>
        <w:t> </w:t>
      </w:r>
    </w:p>
    <w:p w14:paraId="09BDF498" w14:textId="39D24851" w:rsidR="2DF17EAC" w:rsidRDefault="2DF17EAC" w:rsidP="00655BCF">
      <w:pPr>
        <w:spacing w:after="0" w:line="240" w:lineRule="auto"/>
        <w:rPr>
          <w:rFonts w:ascii="Arial" w:eastAsia="Arial" w:hAnsi="Arial" w:cs="Arial"/>
          <w:color w:val="000000" w:themeColor="text1"/>
        </w:rPr>
      </w:pPr>
      <w:r w:rsidRPr="734DB788">
        <w:rPr>
          <w:rStyle w:val="normaltextrun"/>
          <w:rFonts w:ascii="Arial" w:eastAsia="Arial" w:hAnsi="Arial" w:cs="Arial"/>
          <w:color w:val="000000" w:themeColor="text1"/>
        </w:rPr>
        <w:t>Dear [</w:t>
      </w:r>
      <w:r w:rsidRPr="734DB788">
        <w:rPr>
          <w:rStyle w:val="normaltextrun"/>
          <w:rFonts w:ascii="Arial" w:eastAsia="Arial" w:hAnsi="Arial" w:cs="Arial"/>
          <w:color w:val="000000" w:themeColor="text1"/>
          <w:highlight w:val="yellow"/>
        </w:rPr>
        <w:t>Name of MP</w:t>
      </w:r>
      <w:r w:rsidRPr="734DB788">
        <w:rPr>
          <w:rStyle w:val="normaltextrun"/>
          <w:rFonts w:ascii="Arial" w:eastAsia="Arial" w:hAnsi="Arial" w:cs="Arial"/>
          <w:color w:val="000000" w:themeColor="text1"/>
        </w:rPr>
        <w:t>],</w:t>
      </w:r>
    </w:p>
    <w:p w14:paraId="44077F53" w14:textId="1CB56BC9" w:rsidR="2DF17EAC" w:rsidRDefault="2DF17EAC" w:rsidP="00655BCF">
      <w:pPr>
        <w:spacing w:after="0" w:line="240" w:lineRule="auto"/>
        <w:rPr>
          <w:rFonts w:ascii="Arial" w:eastAsia="Arial" w:hAnsi="Arial" w:cs="Arial"/>
          <w:color w:val="000000" w:themeColor="text1"/>
        </w:rPr>
      </w:pPr>
      <w:r w:rsidRPr="734DB788">
        <w:rPr>
          <w:rStyle w:val="eop"/>
          <w:rFonts w:ascii="Arial" w:eastAsia="Arial" w:hAnsi="Arial" w:cs="Arial"/>
          <w:color w:val="000000" w:themeColor="text1"/>
        </w:rPr>
        <w:t> </w:t>
      </w:r>
    </w:p>
    <w:p w14:paraId="6C78F79C" w14:textId="3AC5BEF8" w:rsidR="2DF17EAC" w:rsidRDefault="2DF17EAC" w:rsidP="00655BCF">
      <w:pPr>
        <w:spacing w:after="0" w:line="240" w:lineRule="auto"/>
        <w:rPr>
          <w:rFonts w:ascii="Arial" w:eastAsia="Arial" w:hAnsi="Arial" w:cs="Arial"/>
          <w:color w:val="000000" w:themeColor="text1"/>
        </w:rPr>
      </w:pPr>
      <w:r w:rsidRPr="465A72FB">
        <w:rPr>
          <w:rStyle w:val="normaltextrun"/>
          <w:rFonts w:ascii="Arial" w:eastAsia="Arial" w:hAnsi="Arial" w:cs="Arial"/>
          <w:color w:val="000000" w:themeColor="text1"/>
        </w:rPr>
        <w:t>I am contacting you on behalf of my business [</w:t>
      </w:r>
      <w:r w:rsidRPr="465A72FB">
        <w:rPr>
          <w:rStyle w:val="normaltextrun"/>
          <w:rFonts w:ascii="Arial" w:eastAsia="Arial" w:hAnsi="Arial" w:cs="Arial"/>
          <w:color w:val="000000" w:themeColor="text1"/>
          <w:highlight w:val="yellow"/>
        </w:rPr>
        <w:t>business name, type of business, POST CODE</w:t>
      </w:r>
      <w:r w:rsidRPr="465A72FB">
        <w:rPr>
          <w:rStyle w:val="normaltextrun"/>
          <w:rFonts w:ascii="Arial" w:eastAsia="Arial" w:hAnsi="Arial" w:cs="Arial"/>
          <w:color w:val="000000" w:themeColor="text1"/>
        </w:rPr>
        <w:t xml:space="preserve">] based in your constituency regarding our concerns surrounding the </w:t>
      </w:r>
      <w:r w:rsidR="00D70D6C" w:rsidRPr="465A72FB">
        <w:rPr>
          <w:rStyle w:val="normaltextrun"/>
          <w:rFonts w:ascii="Arial" w:eastAsia="Arial" w:hAnsi="Arial" w:cs="Arial"/>
          <w:color w:val="000000" w:themeColor="text1"/>
        </w:rPr>
        <w:t>Government’s Alcohol</w:t>
      </w:r>
      <w:r w:rsidRPr="465A72FB">
        <w:rPr>
          <w:rStyle w:val="normaltextrun"/>
          <w:rFonts w:ascii="Arial" w:eastAsia="Arial" w:hAnsi="Arial" w:cs="Arial"/>
          <w:color w:val="000000" w:themeColor="text1"/>
        </w:rPr>
        <w:t xml:space="preserve"> Excise Duty Review (ADR) the consultation for which ends on the 30 January 2022.</w:t>
      </w:r>
    </w:p>
    <w:p w14:paraId="1ECECB33" w14:textId="10F8516A" w:rsidR="734DB788" w:rsidRDefault="734DB788" w:rsidP="00655BCF">
      <w:pPr>
        <w:spacing w:after="0" w:line="240" w:lineRule="auto"/>
        <w:rPr>
          <w:rFonts w:ascii="Segoe UI" w:eastAsia="Segoe UI" w:hAnsi="Segoe UI" w:cs="Segoe UI"/>
          <w:color w:val="000000" w:themeColor="text1"/>
          <w:sz w:val="18"/>
          <w:szCs w:val="18"/>
        </w:rPr>
      </w:pPr>
    </w:p>
    <w:p w14:paraId="709D7327" w14:textId="508A070A" w:rsidR="2DF17EAC" w:rsidRDefault="2DF17EAC" w:rsidP="00655BCF">
      <w:pPr>
        <w:spacing w:after="0" w:line="240" w:lineRule="auto"/>
        <w:rPr>
          <w:rFonts w:ascii="Arial" w:eastAsia="Arial" w:hAnsi="Arial" w:cs="Arial"/>
          <w:color w:val="000000" w:themeColor="text1"/>
        </w:rPr>
      </w:pPr>
      <w:r w:rsidRPr="465A72FB">
        <w:rPr>
          <w:rStyle w:val="normaltextrun"/>
          <w:rFonts w:ascii="Arial" w:eastAsia="Arial" w:hAnsi="Arial" w:cs="Arial"/>
          <w:color w:val="000000" w:themeColor="text1"/>
        </w:rPr>
        <w:t xml:space="preserve">As a business, we welcomed the Government’s announcement </w:t>
      </w:r>
      <w:r w:rsidR="7F5689F4" w:rsidRPr="465A72FB">
        <w:rPr>
          <w:rStyle w:val="normaltextrun"/>
          <w:rFonts w:ascii="Arial" w:eastAsia="Arial" w:hAnsi="Arial" w:cs="Arial"/>
          <w:color w:val="000000" w:themeColor="text1"/>
        </w:rPr>
        <w:t xml:space="preserve">in 2020 </w:t>
      </w:r>
      <w:r w:rsidRPr="465A72FB">
        <w:rPr>
          <w:rStyle w:val="normaltextrun"/>
          <w:rFonts w:ascii="Arial" w:eastAsia="Arial" w:hAnsi="Arial" w:cs="Arial"/>
          <w:color w:val="000000" w:themeColor="text1"/>
        </w:rPr>
        <w:t>to review the alcohol duty rules. The current excise regime, inherited from the EU, is not fit for purpose. It distorts the competitive playing field - for example, for the same amount of pure alcohol, sparkling wine and spirit drinks can pay some 5 times the duty compared to that levied on other types of alcoholic drink. It is also complex and complicated to administer. We were therefore pleased that when launching the review, the Government set out a few stated objectives that the reform should address, including simplifying the current system and making the basis of alcohol taxation more economically rational with fewer distortions.</w:t>
      </w:r>
    </w:p>
    <w:p w14:paraId="7841CD30" w14:textId="041048BA" w:rsidR="734DB788" w:rsidRDefault="734DB788" w:rsidP="00655BCF">
      <w:pPr>
        <w:spacing w:after="0" w:line="240" w:lineRule="auto"/>
        <w:rPr>
          <w:rFonts w:ascii="Segoe UI" w:eastAsia="Segoe UI" w:hAnsi="Segoe UI" w:cs="Segoe UI"/>
          <w:color w:val="000000" w:themeColor="text1"/>
          <w:sz w:val="18"/>
          <w:szCs w:val="18"/>
        </w:rPr>
      </w:pPr>
    </w:p>
    <w:p w14:paraId="55E25697" w14:textId="23BA72E4" w:rsidR="2DF17EAC" w:rsidRDefault="2DF17EAC" w:rsidP="00655BCF">
      <w:pPr>
        <w:spacing w:after="0" w:line="240" w:lineRule="auto"/>
        <w:rPr>
          <w:rFonts w:ascii="Arial" w:eastAsia="Arial" w:hAnsi="Arial" w:cs="Arial"/>
          <w:color w:val="000000" w:themeColor="text1"/>
        </w:rPr>
      </w:pPr>
      <w:r w:rsidRPr="734DB788">
        <w:rPr>
          <w:rStyle w:val="normaltextrun"/>
          <w:rFonts w:ascii="Arial" w:eastAsia="Arial" w:hAnsi="Arial" w:cs="Arial"/>
          <w:color w:val="000000" w:themeColor="text1"/>
        </w:rPr>
        <w:t>Like many in the sector, we were looking forward to seeing the proposals from Government following last year’s call for evidence. Regrettably, the model proposed by the Chancellor at the Budget has come as a disappointment to </w:t>
      </w:r>
      <w:r w:rsidRPr="734DB788">
        <w:rPr>
          <w:rStyle w:val="normaltextrun"/>
          <w:rFonts w:ascii="Arial" w:eastAsia="Arial" w:hAnsi="Arial" w:cs="Arial"/>
          <w:color w:val="000000" w:themeColor="text1"/>
          <w:highlight w:val="yellow"/>
        </w:rPr>
        <w:t>[add business name]</w:t>
      </w:r>
      <w:r w:rsidRPr="734DB788">
        <w:rPr>
          <w:rStyle w:val="normaltextrun"/>
          <w:rFonts w:ascii="Arial" w:eastAsia="Arial" w:hAnsi="Arial" w:cs="Arial"/>
          <w:color w:val="000000" w:themeColor="text1"/>
        </w:rPr>
        <w:t xml:space="preserve"> and to wine and spirit businesses across the UK. </w:t>
      </w:r>
    </w:p>
    <w:p w14:paraId="336697A8" w14:textId="45A2F643" w:rsidR="734DB788" w:rsidRDefault="734DB788" w:rsidP="00655BCF">
      <w:pPr>
        <w:spacing w:after="0" w:line="240" w:lineRule="auto"/>
        <w:rPr>
          <w:rFonts w:ascii="Segoe UI" w:eastAsia="Segoe UI" w:hAnsi="Segoe UI" w:cs="Segoe UI"/>
          <w:color w:val="000000" w:themeColor="text1"/>
          <w:sz w:val="18"/>
          <w:szCs w:val="18"/>
        </w:rPr>
      </w:pPr>
    </w:p>
    <w:p w14:paraId="4783C38D" w14:textId="33D5A80F" w:rsidR="2DF17EAC" w:rsidRDefault="2DF17EAC" w:rsidP="00655BCF">
      <w:pPr>
        <w:spacing w:after="0" w:line="240" w:lineRule="auto"/>
        <w:rPr>
          <w:rFonts w:ascii="Arial" w:eastAsia="Arial" w:hAnsi="Arial" w:cs="Arial"/>
          <w:color w:val="000000" w:themeColor="text1"/>
        </w:rPr>
      </w:pPr>
      <w:r w:rsidRPr="734DB788">
        <w:rPr>
          <w:rStyle w:val="normaltextrun"/>
          <w:rFonts w:ascii="Arial" w:eastAsia="Arial" w:hAnsi="Arial" w:cs="Arial"/>
          <w:color w:val="000000" w:themeColor="text1"/>
          <w:highlight w:val="yellow"/>
        </w:rPr>
        <w:t>[Insert type of business, the impact the duty reform will have on your business specifically</w:t>
      </w:r>
      <w:r w:rsidRPr="734DB788">
        <w:rPr>
          <w:rStyle w:val="normaltextrun"/>
          <w:rFonts w:ascii="Arial" w:eastAsia="Arial" w:hAnsi="Arial" w:cs="Arial"/>
          <w:color w:val="000000" w:themeColor="text1"/>
        </w:rPr>
        <w:t>]. </w:t>
      </w:r>
    </w:p>
    <w:p w14:paraId="556F7361" w14:textId="6C969002" w:rsidR="734DB788" w:rsidRDefault="734DB788" w:rsidP="00655BCF">
      <w:pPr>
        <w:spacing w:after="0" w:line="240" w:lineRule="auto"/>
        <w:rPr>
          <w:rFonts w:ascii="Segoe UI" w:eastAsia="Segoe UI" w:hAnsi="Segoe UI" w:cs="Segoe UI"/>
          <w:color w:val="000000" w:themeColor="text1"/>
          <w:sz w:val="18"/>
          <w:szCs w:val="18"/>
        </w:rPr>
      </w:pPr>
    </w:p>
    <w:p w14:paraId="1C75B54C" w14:textId="07E5FFB9" w:rsidR="2DF17EAC" w:rsidRDefault="2DF17EAC" w:rsidP="465A72FB">
      <w:pPr>
        <w:spacing w:after="0" w:line="240" w:lineRule="auto"/>
        <w:rPr>
          <w:rStyle w:val="normaltextrun"/>
          <w:rFonts w:ascii="Arial" w:eastAsia="Arial" w:hAnsi="Arial" w:cs="Arial"/>
          <w:color w:val="000000" w:themeColor="text1"/>
        </w:rPr>
      </w:pPr>
      <w:r w:rsidRPr="465A72FB">
        <w:rPr>
          <w:rStyle w:val="normaltextrun"/>
          <w:rFonts w:ascii="Arial" w:eastAsia="Arial" w:hAnsi="Arial" w:cs="Arial"/>
          <w:color w:val="000000" w:themeColor="text1"/>
        </w:rPr>
        <w:t>The Government is proposing moving to a system where duty is levied on all alcoholic drinks based on alcohol content. We would have hoped that under the new system, we would see much closer alignment between rates for different categories. However, the Government is </w:t>
      </w:r>
      <w:r w:rsidRPr="465A72FB">
        <w:rPr>
          <w:rStyle w:val="normaltextrun"/>
          <w:rFonts w:ascii="Arial" w:eastAsia="Arial" w:hAnsi="Arial" w:cs="Arial"/>
          <w:i/>
          <w:iCs/>
          <w:color w:val="000000" w:themeColor="text1"/>
        </w:rPr>
        <w:t>not</w:t>
      </w:r>
      <w:r w:rsidRPr="465A72FB">
        <w:rPr>
          <w:rStyle w:val="normaltextrun"/>
          <w:rFonts w:ascii="Arial" w:eastAsia="Arial" w:hAnsi="Arial" w:cs="Arial"/>
          <w:color w:val="000000" w:themeColor="text1"/>
        </w:rPr>
        <w:t xml:space="preserve"> proposing applying the same </w:t>
      </w:r>
      <w:r w:rsidR="5EA8FC8D" w:rsidRPr="465A72FB">
        <w:rPr>
          <w:rStyle w:val="normaltextrun"/>
          <w:rFonts w:ascii="Arial" w:eastAsia="Arial" w:hAnsi="Arial" w:cs="Arial"/>
          <w:color w:val="000000" w:themeColor="text1"/>
        </w:rPr>
        <w:t xml:space="preserve">rate or even close to the same rate </w:t>
      </w:r>
      <w:r w:rsidRPr="465A72FB">
        <w:rPr>
          <w:rStyle w:val="normaltextrun"/>
          <w:rFonts w:ascii="Arial" w:eastAsia="Arial" w:hAnsi="Arial" w:cs="Arial"/>
          <w:color w:val="000000" w:themeColor="text1"/>
        </w:rPr>
        <w:t>for all categories</w:t>
      </w:r>
      <w:r w:rsidR="16E74B5B" w:rsidRPr="465A72FB">
        <w:rPr>
          <w:rStyle w:val="normaltextrun"/>
          <w:rFonts w:ascii="Arial" w:eastAsia="Arial" w:hAnsi="Arial" w:cs="Arial"/>
          <w:color w:val="000000" w:themeColor="text1"/>
        </w:rPr>
        <w:t xml:space="preserve"> of alcohol</w:t>
      </w:r>
      <w:r w:rsidRPr="465A72FB">
        <w:rPr>
          <w:rStyle w:val="normaltextrun"/>
          <w:rFonts w:ascii="Arial" w:eastAsia="Arial" w:hAnsi="Arial" w:cs="Arial"/>
          <w:color w:val="000000" w:themeColor="text1"/>
        </w:rPr>
        <w:t xml:space="preserve">. </w:t>
      </w:r>
    </w:p>
    <w:p w14:paraId="1EEA3460" w14:textId="63FB89C8" w:rsidR="734DB788" w:rsidRDefault="734DB788" w:rsidP="00655BCF">
      <w:pPr>
        <w:spacing w:after="0" w:line="240" w:lineRule="auto"/>
        <w:rPr>
          <w:rFonts w:ascii="Arial" w:eastAsia="Arial" w:hAnsi="Arial" w:cs="Arial"/>
          <w:color w:val="000000" w:themeColor="text1"/>
        </w:rPr>
      </w:pPr>
    </w:p>
    <w:p w14:paraId="3D4828BF" w14:textId="020D9C3F" w:rsidR="2DF17EAC" w:rsidRDefault="2DF17EAC" w:rsidP="00655BCF">
      <w:pPr>
        <w:spacing w:after="0" w:line="240" w:lineRule="auto"/>
        <w:rPr>
          <w:rFonts w:ascii="Arial" w:eastAsia="Arial" w:hAnsi="Arial" w:cs="Arial"/>
          <w:color w:val="000000" w:themeColor="text1"/>
        </w:rPr>
      </w:pPr>
      <w:r w:rsidRPr="465A72FB">
        <w:rPr>
          <w:rStyle w:val="normaltextrun"/>
          <w:rFonts w:ascii="Arial" w:eastAsia="Arial" w:hAnsi="Arial" w:cs="Arial"/>
          <w:color w:val="000000" w:themeColor="text1"/>
        </w:rPr>
        <w:t>Under the Chancellor’s plans, it</w:t>
      </w:r>
      <w:r w:rsidR="075F52D4" w:rsidRPr="465A72FB">
        <w:rPr>
          <w:rStyle w:val="normaltextrun"/>
          <w:rFonts w:ascii="Arial" w:eastAsia="Arial" w:hAnsi="Arial" w:cs="Arial"/>
          <w:color w:val="000000" w:themeColor="text1"/>
        </w:rPr>
        <w:t xml:space="preserve"> is </w:t>
      </w:r>
      <w:r w:rsidRPr="465A72FB">
        <w:rPr>
          <w:rStyle w:val="normaltextrun"/>
          <w:rFonts w:ascii="Arial" w:eastAsia="Arial" w:hAnsi="Arial" w:cs="Arial"/>
          <w:color w:val="000000" w:themeColor="text1"/>
        </w:rPr>
        <w:t xml:space="preserve">estimated that the wine sector </w:t>
      </w:r>
      <w:r w:rsidR="13928A0E" w:rsidRPr="465A72FB">
        <w:rPr>
          <w:rStyle w:val="normaltextrun"/>
          <w:rFonts w:ascii="Arial" w:eastAsia="Arial" w:hAnsi="Arial" w:cs="Arial"/>
          <w:color w:val="000000" w:themeColor="text1"/>
        </w:rPr>
        <w:t xml:space="preserve">will face </w:t>
      </w:r>
      <w:r w:rsidRPr="465A72FB">
        <w:rPr>
          <w:rStyle w:val="normaltextrun"/>
          <w:rFonts w:ascii="Arial" w:eastAsia="Arial" w:hAnsi="Arial" w:cs="Arial"/>
          <w:color w:val="000000" w:themeColor="text1"/>
        </w:rPr>
        <w:t xml:space="preserve">an overall increase in duty - some £250 million </w:t>
      </w:r>
      <w:r w:rsidR="0ECBB340" w:rsidRPr="465A72FB">
        <w:rPr>
          <w:rStyle w:val="normaltextrun"/>
          <w:rFonts w:ascii="Arial" w:eastAsia="Arial" w:hAnsi="Arial" w:cs="Arial"/>
          <w:color w:val="000000" w:themeColor="text1"/>
        </w:rPr>
        <w:t xml:space="preserve">with </w:t>
      </w:r>
      <w:r w:rsidRPr="465A72FB">
        <w:rPr>
          <w:rStyle w:val="normaltextrun"/>
          <w:rFonts w:ascii="Arial" w:eastAsia="Arial" w:hAnsi="Arial" w:cs="Arial"/>
          <w:color w:val="000000" w:themeColor="text1"/>
        </w:rPr>
        <w:t>wines at the higher permitted ABV fac</w:t>
      </w:r>
      <w:r w:rsidR="750D6338" w:rsidRPr="465A72FB">
        <w:rPr>
          <w:rStyle w:val="normaltextrun"/>
          <w:rFonts w:ascii="Arial" w:eastAsia="Arial" w:hAnsi="Arial" w:cs="Arial"/>
          <w:color w:val="000000" w:themeColor="text1"/>
        </w:rPr>
        <w:t xml:space="preserve">ing </w:t>
      </w:r>
      <w:r w:rsidRPr="465A72FB">
        <w:rPr>
          <w:rStyle w:val="normaltextrun"/>
          <w:rFonts w:ascii="Arial" w:eastAsia="Arial" w:hAnsi="Arial" w:cs="Arial"/>
          <w:color w:val="000000" w:themeColor="text1"/>
        </w:rPr>
        <w:t xml:space="preserve">an increase in duty of 30%. Spirits, too, will be paying the highest rate of duty. This reinforces existing market distortions as opposed to rebalancing them which the review was supposed to achieve. It is not economically rational to differentiate duty rates on the strength of product as sold. For instance, in the case of spirit drinks which are often consumed with a non-alcoholic mixer, a consumer choosing to mix a gin and tonic at home will be paying more duty on that gin compared to the gin in premixed can under Government proposals. </w:t>
      </w:r>
      <w:r w:rsidRPr="465A72FB">
        <w:rPr>
          <w:rStyle w:val="normaltextrun"/>
          <w:rFonts w:ascii="Arial" w:eastAsia="Arial" w:hAnsi="Arial" w:cs="Arial"/>
          <w:b/>
          <w:bCs/>
          <w:color w:val="000000" w:themeColor="text1"/>
        </w:rPr>
        <w:t>In no way could this be described as a fairer system, nor one that is economically rational.</w:t>
      </w:r>
      <w:r w:rsidRPr="465A72FB">
        <w:rPr>
          <w:rStyle w:val="eop"/>
          <w:rFonts w:ascii="Arial" w:eastAsia="Arial" w:hAnsi="Arial" w:cs="Arial"/>
          <w:color w:val="000000" w:themeColor="text1"/>
        </w:rPr>
        <w:t> </w:t>
      </w:r>
    </w:p>
    <w:p w14:paraId="13E3FFAF" w14:textId="7F189541" w:rsidR="734DB788" w:rsidRDefault="734DB788" w:rsidP="00655BCF">
      <w:pPr>
        <w:spacing w:after="0" w:line="240" w:lineRule="auto"/>
        <w:rPr>
          <w:rFonts w:ascii="Times New Roman" w:eastAsia="Times New Roman" w:hAnsi="Times New Roman" w:cs="Times New Roman"/>
          <w:color w:val="000000" w:themeColor="text1"/>
          <w:sz w:val="24"/>
          <w:szCs w:val="24"/>
        </w:rPr>
      </w:pPr>
    </w:p>
    <w:p w14:paraId="48D95401" w14:textId="112671B4" w:rsidR="2DF17EAC" w:rsidRDefault="2DF17EAC" w:rsidP="00655BCF">
      <w:pPr>
        <w:spacing w:after="0" w:line="240" w:lineRule="auto"/>
        <w:rPr>
          <w:rFonts w:ascii="Arial" w:eastAsia="Arial" w:hAnsi="Arial" w:cs="Arial"/>
          <w:color w:val="000000" w:themeColor="text1"/>
        </w:rPr>
      </w:pPr>
      <w:r w:rsidRPr="734DB788">
        <w:rPr>
          <w:rStyle w:val="normaltextrun"/>
          <w:rFonts w:ascii="Arial" w:eastAsia="Arial" w:hAnsi="Arial" w:cs="Arial"/>
          <w:color w:val="000000" w:themeColor="text1"/>
        </w:rPr>
        <w:t>We are also concerned that the new duty system:</w:t>
      </w:r>
    </w:p>
    <w:p w14:paraId="6129574D" w14:textId="29ED7D86" w:rsidR="2DF17EAC" w:rsidRDefault="2DF17EAC" w:rsidP="00655BCF">
      <w:pPr>
        <w:pStyle w:val="ListParagraph"/>
        <w:numPr>
          <w:ilvl w:val="0"/>
          <w:numId w:val="1"/>
        </w:numPr>
        <w:spacing w:after="0" w:line="240" w:lineRule="auto"/>
        <w:rPr>
          <w:rFonts w:eastAsiaTheme="minorEastAsia"/>
          <w:color w:val="000000" w:themeColor="text1"/>
        </w:rPr>
      </w:pPr>
      <w:r w:rsidRPr="734DB788">
        <w:rPr>
          <w:rStyle w:val="normaltextrun"/>
          <w:rFonts w:ascii="Arial" w:eastAsia="Arial" w:hAnsi="Arial" w:cs="Arial"/>
          <w:color w:val="000000" w:themeColor="text1"/>
        </w:rPr>
        <w:lastRenderedPageBreak/>
        <w:t>Fails to support small English and Welsh wine producers and distilleries (but does support small breweries and cider makers);</w:t>
      </w:r>
    </w:p>
    <w:p w14:paraId="66B63865" w14:textId="6EEC58A1" w:rsidR="2DF17EAC" w:rsidRDefault="2DF17EAC" w:rsidP="00655BCF">
      <w:pPr>
        <w:pStyle w:val="ListParagraph"/>
        <w:numPr>
          <w:ilvl w:val="0"/>
          <w:numId w:val="1"/>
        </w:numPr>
        <w:spacing w:after="0" w:line="240" w:lineRule="auto"/>
        <w:rPr>
          <w:rFonts w:eastAsiaTheme="minorEastAsia"/>
          <w:color w:val="000000" w:themeColor="text1"/>
        </w:rPr>
      </w:pPr>
      <w:r w:rsidRPr="734DB788">
        <w:rPr>
          <w:rStyle w:val="normaltextrun"/>
          <w:rFonts w:ascii="Arial" w:eastAsia="Arial" w:hAnsi="Arial" w:cs="Arial"/>
          <w:color w:val="000000" w:themeColor="text1"/>
        </w:rPr>
        <w:t xml:space="preserve">Would result in a major new administrative burden due to its calculation complexity and dependency on accurate ABVs; and </w:t>
      </w:r>
    </w:p>
    <w:p w14:paraId="2EA79FD9" w14:textId="6668FC52" w:rsidR="2DF17EAC" w:rsidRDefault="2DF17EAC" w:rsidP="00655BCF">
      <w:pPr>
        <w:pStyle w:val="ListParagraph"/>
        <w:numPr>
          <w:ilvl w:val="0"/>
          <w:numId w:val="1"/>
        </w:numPr>
        <w:spacing w:after="0" w:line="240" w:lineRule="auto"/>
        <w:rPr>
          <w:rFonts w:eastAsiaTheme="minorEastAsia"/>
          <w:color w:val="000000" w:themeColor="text1"/>
        </w:rPr>
      </w:pPr>
      <w:r w:rsidRPr="734DB788">
        <w:rPr>
          <w:rStyle w:val="normaltextrun"/>
          <w:rFonts w:ascii="Arial" w:eastAsia="Arial" w:hAnsi="Arial" w:cs="Arial"/>
          <w:color w:val="000000" w:themeColor="text1"/>
        </w:rPr>
        <w:t>Will ultimately increase the tax burden on consumers.</w:t>
      </w:r>
    </w:p>
    <w:p w14:paraId="00FD64C1" w14:textId="209BED0A" w:rsidR="2DF17EAC" w:rsidRDefault="2DF17EAC" w:rsidP="00655BCF">
      <w:pPr>
        <w:spacing w:after="0" w:line="240" w:lineRule="auto"/>
        <w:rPr>
          <w:rFonts w:ascii="Arial" w:eastAsia="Arial" w:hAnsi="Arial" w:cs="Arial"/>
          <w:color w:val="000000" w:themeColor="text1"/>
        </w:rPr>
      </w:pPr>
      <w:r w:rsidRPr="734DB788">
        <w:rPr>
          <w:rStyle w:val="normaltextrun"/>
          <w:rFonts w:ascii="Arial" w:eastAsia="Arial" w:hAnsi="Arial" w:cs="Arial"/>
          <w:color w:val="000000" w:themeColor="text1"/>
        </w:rPr>
        <w:t> </w:t>
      </w:r>
    </w:p>
    <w:p w14:paraId="24E8B93A" w14:textId="72DA61D6" w:rsidR="2DF17EAC" w:rsidRDefault="2DF17EAC" w:rsidP="00655BCF">
      <w:pPr>
        <w:spacing w:after="0" w:line="240" w:lineRule="auto"/>
        <w:rPr>
          <w:rFonts w:ascii="Arial" w:eastAsia="Arial" w:hAnsi="Arial" w:cs="Arial"/>
          <w:color w:val="000000" w:themeColor="text1"/>
        </w:rPr>
      </w:pPr>
      <w:r w:rsidRPr="734DB788">
        <w:rPr>
          <w:rStyle w:val="eop"/>
          <w:rFonts w:ascii="Arial" w:eastAsia="Arial" w:hAnsi="Arial" w:cs="Arial"/>
          <w:color w:val="000000" w:themeColor="text1"/>
        </w:rPr>
        <w:t>We believe that these are unintended consequences, but it is vital they are redressed as a matter of urgency.</w:t>
      </w:r>
    </w:p>
    <w:p w14:paraId="6EA60AEC" w14:textId="75B13B97" w:rsidR="734DB788" w:rsidRDefault="734DB788" w:rsidP="00655BCF">
      <w:pPr>
        <w:spacing w:after="0" w:line="240" w:lineRule="auto"/>
        <w:rPr>
          <w:rFonts w:ascii="Segoe UI" w:eastAsia="Segoe UI" w:hAnsi="Segoe UI" w:cs="Segoe UI"/>
          <w:color w:val="000000" w:themeColor="text1"/>
          <w:sz w:val="18"/>
          <w:szCs w:val="18"/>
        </w:rPr>
      </w:pPr>
    </w:p>
    <w:p w14:paraId="05D3809B" w14:textId="3F0274CC" w:rsidR="2DF17EAC" w:rsidRDefault="2DF17EAC" w:rsidP="00655BCF">
      <w:pPr>
        <w:spacing w:after="0" w:line="240" w:lineRule="auto"/>
        <w:rPr>
          <w:rFonts w:ascii="Arial" w:eastAsia="Arial" w:hAnsi="Arial" w:cs="Arial"/>
          <w:color w:val="000000" w:themeColor="text1"/>
        </w:rPr>
      </w:pPr>
      <w:r w:rsidRPr="734DB788">
        <w:rPr>
          <w:rStyle w:val="normaltextrun"/>
          <w:rFonts w:ascii="Arial" w:eastAsia="Arial" w:hAnsi="Arial" w:cs="Arial"/>
          <w:color w:val="000000" w:themeColor="text1"/>
        </w:rPr>
        <w:t>I would therefore appreciate it if you could represent my concerns to Chancellor Rishi Sunak and Treasury Minister Helen </w:t>
      </w:r>
      <w:proofErr w:type="spellStart"/>
      <w:r w:rsidRPr="734DB788">
        <w:rPr>
          <w:rStyle w:val="normaltextrun"/>
          <w:rFonts w:ascii="Arial" w:eastAsia="Arial" w:hAnsi="Arial" w:cs="Arial"/>
          <w:color w:val="000000" w:themeColor="text1"/>
        </w:rPr>
        <w:t>Whately</w:t>
      </w:r>
      <w:proofErr w:type="spellEnd"/>
      <w:r w:rsidRPr="734DB788">
        <w:rPr>
          <w:rStyle w:val="normaltextrun"/>
          <w:rFonts w:ascii="Arial" w:eastAsia="Arial" w:hAnsi="Arial" w:cs="Arial"/>
          <w:color w:val="000000" w:themeColor="text1"/>
        </w:rPr>
        <w:t>. Additionally, I would value a virtual or in-person meeting with you to discuss the anticipated effects of the proposed Alcohol Duty System on my business and others within the industry in more detail. Please do contact me on [</w:t>
      </w:r>
      <w:r w:rsidRPr="734DB788">
        <w:rPr>
          <w:rStyle w:val="normaltextrun"/>
          <w:rFonts w:ascii="Arial" w:eastAsia="Arial" w:hAnsi="Arial" w:cs="Arial"/>
          <w:color w:val="000000" w:themeColor="text1"/>
          <w:highlight w:val="yellow"/>
        </w:rPr>
        <w:t>insert email</w:t>
      </w:r>
      <w:r w:rsidRPr="734DB788">
        <w:rPr>
          <w:rStyle w:val="normaltextrun"/>
          <w:rFonts w:ascii="Arial" w:eastAsia="Arial" w:hAnsi="Arial" w:cs="Arial"/>
          <w:color w:val="000000" w:themeColor="text1"/>
        </w:rPr>
        <w:t>] to arrange a convenient time to meet. </w:t>
      </w:r>
    </w:p>
    <w:p w14:paraId="0589ACDE" w14:textId="0997A484" w:rsidR="2DF17EAC" w:rsidRDefault="2DF17EAC" w:rsidP="00655BCF">
      <w:pPr>
        <w:spacing w:after="0" w:line="240" w:lineRule="auto"/>
        <w:rPr>
          <w:rFonts w:ascii="Times New Roman" w:eastAsia="Times New Roman" w:hAnsi="Times New Roman" w:cs="Times New Roman"/>
          <w:color w:val="000000" w:themeColor="text1"/>
          <w:sz w:val="24"/>
          <w:szCs w:val="24"/>
        </w:rPr>
      </w:pPr>
      <w:r w:rsidRPr="734DB788">
        <w:rPr>
          <w:rStyle w:val="eop"/>
          <w:rFonts w:ascii="Times New Roman" w:eastAsia="Times New Roman" w:hAnsi="Times New Roman" w:cs="Times New Roman"/>
          <w:color w:val="000000" w:themeColor="text1"/>
          <w:sz w:val="24"/>
          <w:szCs w:val="24"/>
        </w:rPr>
        <w:t> </w:t>
      </w:r>
    </w:p>
    <w:p w14:paraId="28E1303F" w14:textId="34BF1BBF" w:rsidR="2DF17EAC" w:rsidRDefault="2DF17EAC" w:rsidP="00655BCF">
      <w:pPr>
        <w:spacing w:after="0" w:line="240" w:lineRule="auto"/>
        <w:rPr>
          <w:rFonts w:ascii="Arial" w:eastAsia="Arial" w:hAnsi="Arial" w:cs="Arial"/>
          <w:color w:val="000000" w:themeColor="text1"/>
        </w:rPr>
      </w:pPr>
      <w:r w:rsidRPr="734DB788">
        <w:rPr>
          <w:rStyle w:val="normaltextrun"/>
          <w:rFonts w:ascii="Arial" w:eastAsia="Arial" w:hAnsi="Arial" w:cs="Arial"/>
          <w:color w:val="000000" w:themeColor="text1"/>
        </w:rPr>
        <w:t>Yours sincerely,  </w:t>
      </w:r>
    </w:p>
    <w:p w14:paraId="60959A76" w14:textId="77777777" w:rsidR="00655BCF" w:rsidRDefault="00655BCF" w:rsidP="00655BCF">
      <w:pPr>
        <w:spacing w:after="0" w:line="240" w:lineRule="auto"/>
        <w:rPr>
          <w:rStyle w:val="normaltextrun"/>
          <w:rFonts w:ascii="Arial" w:eastAsia="Arial" w:hAnsi="Arial" w:cs="Arial"/>
          <w:color w:val="000000" w:themeColor="text1"/>
          <w:highlight w:val="yellow"/>
        </w:rPr>
      </w:pPr>
    </w:p>
    <w:p w14:paraId="31F361F4" w14:textId="4F3287EE" w:rsidR="2DF17EAC" w:rsidRDefault="2DF17EAC" w:rsidP="00655BCF">
      <w:pPr>
        <w:spacing w:after="0" w:line="240" w:lineRule="auto"/>
        <w:rPr>
          <w:rFonts w:ascii="Arial" w:eastAsia="Arial" w:hAnsi="Arial" w:cs="Arial"/>
          <w:color w:val="000000" w:themeColor="text1"/>
        </w:rPr>
      </w:pPr>
      <w:r w:rsidRPr="734DB788">
        <w:rPr>
          <w:rStyle w:val="normaltextrun"/>
          <w:rFonts w:ascii="Arial" w:eastAsia="Arial" w:hAnsi="Arial" w:cs="Arial"/>
          <w:color w:val="000000" w:themeColor="text1"/>
          <w:highlight w:val="yellow"/>
        </w:rPr>
        <w:t>[Name]</w:t>
      </w:r>
      <w:r w:rsidRPr="734DB788">
        <w:rPr>
          <w:rStyle w:val="normaltextrun"/>
          <w:rFonts w:ascii="Arial" w:eastAsia="Arial" w:hAnsi="Arial" w:cs="Arial"/>
          <w:color w:val="000000" w:themeColor="text1"/>
        </w:rPr>
        <w:t>  </w:t>
      </w:r>
    </w:p>
    <w:p w14:paraId="3A8A2461" w14:textId="18F79883" w:rsidR="2DF17EAC" w:rsidRDefault="2DF17EAC" w:rsidP="00655BCF">
      <w:pPr>
        <w:spacing w:after="0" w:line="240" w:lineRule="auto"/>
        <w:rPr>
          <w:rFonts w:ascii="Arial" w:eastAsia="Arial" w:hAnsi="Arial" w:cs="Arial"/>
          <w:color w:val="000000" w:themeColor="text1"/>
        </w:rPr>
      </w:pPr>
      <w:r w:rsidRPr="734DB788">
        <w:rPr>
          <w:rStyle w:val="normaltextrun"/>
          <w:rFonts w:ascii="Arial" w:eastAsia="Arial" w:hAnsi="Arial" w:cs="Arial"/>
          <w:color w:val="000000" w:themeColor="text1"/>
          <w:highlight w:val="yellow"/>
        </w:rPr>
        <w:t>[Signature]</w:t>
      </w:r>
      <w:r w:rsidRPr="734DB788">
        <w:rPr>
          <w:rStyle w:val="normaltextrun"/>
          <w:rFonts w:ascii="Arial" w:eastAsia="Arial" w:hAnsi="Arial" w:cs="Arial"/>
          <w:color w:val="000000" w:themeColor="text1"/>
        </w:rPr>
        <w:t>  </w:t>
      </w:r>
    </w:p>
    <w:p w14:paraId="20945103" w14:textId="5FC7A944" w:rsidR="2DF17EAC" w:rsidRDefault="2DF17EAC" w:rsidP="00655BCF">
      <w:pPr>
        <w:spacing w:after="0" w:line="240" w:lineRule="auto"/>
        <w:rPr>
          <w:rFonts w:ascii="Calibri" w:eastAsia="Calibri" w:hAnsi="Calibri" w:cs="Calibri"/>
          <w:color w:val="000000" w:themeColor="text1"/>
        </w:rPr>
      </w:pPr>
      <w:r w:rsidRPr="734DB788">
        <w:rPr>
          <w:rStyle w:val="eop"/>
          <w:rFonts w:ascii="Calibri" w:eastAsia="Calibri" w:hAnsi="Calibri" w:cs="Calibri"/>
          <w:color w:val="000000" w:themeColor="text1"/>
        </w:rPr>
        <w:t> </w:t>
      </w:r>
    </w:p>
    <w:p w14:paraId="685A8129" w14:textId="5CE6D56F" w:rsidR="734DB788" w:rsidRDefault="734DB788" w:rsidP="00655BCF">
      <w:pPr>
        <w:spacing w:after="0" w:line="256" w:lineRule="auto"/>
        <w:rPr>
          <w:rFonts w:ascii="Calibri" w:eastAsia="Calibri" w:hAnsi="Calibri" w:cs="Calibri"/>
          <w:color w:val="000000" w:themeColor="text1"/>
        </w:rPr>
      </w:pPr>
    </w:p>
    <w:p w14:paraId="500B8476" w14:textId="48FFEC27" w:rsidR="734DB788" w:rsidRDefault="734DB788" w:rsidP="00655BCF">
      <w:pPr>
        <w:spacing w:after="0" w:line="256" w:lineRule="auto"/>
        <w:rPr>
          <w:rFonts w:ascii="Calibri" w:eastAsia="Calibri" w:hAnsi="Calibri" w:cs="Calibri"/>
          <w:color w:val="000000" w:themeColor="text1"/>
        </w:rPr>
      </w:pPr>
    </w:p>
    <w:p w14:paraId="4FDE930B" w14:textId="52AE0667" w:rsidR="734DB788" w:rsidRDefault="734DB788" w:rsidP="00655BCF">
      <w:pPr>
        <w:spacing w:after="0" w:line="288" w:lineRule="auto"/>
        <w:rPr>
          <w:rFonts w:ascii="Arial" w:hAnsi="Arial" w:cs="Arial"/>
        </w:rPr>
      </w:pPr>
    </w:p>
    <w:sectPr w:rsidR="734DB788" w:rsidSect="00947598">
      <w:headerReference w:type="even" r:id="rId14"/>
      <w:headerReference w:type="default" r:id="rId15"/>
      <w:footerReference w:type="even" r:id="rId16"/>
      <w:footerReference w:type="default" r:id="rId17"/>
      <w:headerReference w:type="first" r:id="rId18"/>
      <w:footerReference w:type="first" r:id="rId19"/>
      <w:pgSz w:w="11906" w:h="16838"/>
      <w:pgMar w:top="3226" w:right="1440" w:bottom="1276" w:left="1440" w:header="5"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29FC" w14:textId="77777777" w:rsidR="003D0528" w:rsidRDefault="003D0528" w:rsidP="004931DE">
      <w:pPr>
        <w:spacing w:after="0" w:line="240" w:lineRule="auto"/>
      </w:pPr>
      <w:r>
        <w:separator/>
      </w:r>
    </w:p>
  </w:endnote>
  <w:endnote w:type="continuationSeparator" w:id="0">
    <w:p w14:paraId="7BAB74A9" w14:textId="77777777" w:rsidR="003D0528" w:rsidRDefault="003D0528" w:rsidP="0049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5BF1" w14:textId="77777777" w:rsidR="001C6C0E" w:rsidRDefault="001C6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F82F" w14:textId="16AB0573" w:rsidR="00D731B5" w:rsidRPr="003C7905" w:rsidRDefault="00D731B5" w:rsidP="00F057C2">
    <w:pPr>
      <w:pStyle w:val="Footer"/>
      <w:tabs>
        <w:tab w:val="clear" w:pos="9026"/>
        <w:tab w:val="right" w:pos="9214"/>
      </w:tabs>
      <w:ind w:left="-142" w:right="-188"/>
      <w:jc w:val="center"/>
      <w:rPr>
        <w:rFonts w:ascii="Arial" w:hAnsi="Arial" w:cs="Arial"/>
      </w:rPr>
    </w:pPr>
    <w:r w:rsidRPr="003C7905">
      <w:rPr>
        <w:rFonts w:ascii="Arial" w:hAnsi="Arial" w:cs="Arial"/>
      </w:rPr>
      <w:t>………………………</w:t>
    </w:r>
    <w:r>
      <w:rPr>
        <w:rFonts w:ascii="Arial" w:hAnsi="Arial" w:cs="Arial"/>
      </w:rPr>
      <w:t>…………………………………………………………………………………</w:t>
    </w:r>
    <w:r w:rsidR="001C6C0E">
      <w:rPr>
        <w:rFonts w:ascii="Arial" w:hAnsi="Arial" w:cs="Arial"/>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731B5" w:rsidRPr="006B4E6B" w14:paraId="5650F831" w14:textId="77777777" w:rsidTr="00D731B5">
      <w:trPr>
        <w:jc w:val="center"/>
      </w:trPr>
      <w:tc>
        <w:tcPr>
          <w:tcW w:w="9322" w:type="dxa"/>
        </w:tcPr>
        <w:p w14:paraId="53F8218B" w14:textId="77777777" w:rsidR="001C6C0E" w:rsidRDefault="001C6C0E" w:rsidP="001C6C0E">
          <w:pPr>
            <w:rPr>
              <w:rFonts w:ascii="Arial" w:hAnsi="Arial" w:cs="Arial"/>
              <w:color w:val="A6A6A6"/>
              <w:sz w:val="16"/>
            </w:rPr>
          </w:pPr>
          <w:r>
            <w:rPr>
              <w:rFonts w:ascii="Arial" w:hAnsi="Arial" w:cs="Arial"/>
              <w:color w:val="A6A6A6"/>
              <w:sz w:val="16"/>
            </w:rPr>
            <w:t>Wine and Spirit Trade Association. Registered address:  Lynton House, 7-12 Tavistock Square, London WC1H 9LT</w:t>
          </w:r>
        </w:p>
        <w:p w14:paraId="5650F830" w14:textId="712BA650" w:rsidR="00D731B5" w:rsidRPr="006B4E6B" w:rsidRDefault="001C6C0E" w:rsidP="001C6C0E">
          <w:pPr>
            <w:rPr>
              <w:rFonts w:ascii="Arial" w:hAnsi="Arial" w:cs="Arial"/>
              <w:color w:val="A6A6A6" w:themeColor="background1" w:themeShade="A6"/>
              <w:sz w:val="16"/>
            </w:rPr>
          </w:pPr>
          <w:r>
            <w:rPr>
              <w:rFonts w:ascii="Arial" w:hAnsi="Arial" w:cs="Arial"/>
              <w:color w:val="A6A6A6"/>
              <w:sz w:val="16"/>
            </w:rPr>
            <w:t>Correspondence address:  International Wine &amp; Spirit Centre, 39-45 Bermondsey Street, London SE1 3XF</w:t>
          </w:r>
        </w:p>
      </w:tc>
    </w:tr>
    <w:tr w:rsidR="00D731B5" w:rsidRPr="006B4E6B" w14:paraId="5650F833" w14:textId="77777777" w:rsidTr="00D731B5">
      <w:trPr>
        <w:jc w:val="center"/>
      </w:trPr>
      <w:tc>
        <w:tcPr>
          <w:tcW w:w="9322" w:type="dxa"/>
        </w:tcPr>
        <w:p w14:paraId="5650F832" w14:textId="77777777" w:rsidR="00D731B5" w:rsidRPr="006B4E6B" w:rsidRDefault="00D731B5" w:rsidP="00D731B5">
          <w:pPr>
            <w:rPr>
              <w:color w:val="A6A6A6" w:themeColor="background1" w:themeShade="A6"/>
              <w:sz w:val="16"/>
            </w:rPr>
          </w:pPr>
          <w:r w:rsidRPr="006B4E6B">
            <w:rPr>
              <w:rFonts w:ascii="Arial" w:hAnsi="Arial" w:cs="Arial"/>
              <w:color w:val="A6A6A6" w:themeColor="background1" w:themeShade="A6"/>
              <w:sz w:val="16"/>
            </w:rPr>
            <w:t>Tel: +44 (0) 207 089 3877</w:t>
          </w:r>
          <w:r>
            <w:rPr>
              <w:rFonts w:ascii="Arial" w:hAnsi="Arial" w:cs="Arial"/>
              <w:color w:val="A6A6A6" w:themeColor="background1" w:themeShade="A6"/>
              <w:sz w:val="16"/>
            </w:rPr>
            <w:t xml:space="preserve"> /</w:t>
          </w:r>
          <w:r w:rsidRPr="006B4E6B">
            <w:rPr>
              <w:rFonts w:ascii="Arial" w:hAnsi="Arial" w:cs="Arial"/>
              <w:color w:val="A6A6A6" w:themeColor="background1" w:themeShade="A6"/>
              <w:sz w:val="16"/>
            </w:rPr>
            <w:t xml:space="preserve"> Email: info@wsta.co.uk</w:t>
          </w:r>
        </w:p>
      </w:tc>
    </w:tr>
    <w:tr w:rsidR="00D731B5" w:rsidRPr="006B4E6B" w14:paraId="5650F835" w14:textId="77777777" w:rsidTr="00D731B5">
      <w:trPr>
        <w:jc w:val="center"/>
      </w:trPr>
      <w:tc>
        <w:tcPr>
          <w:tcW w:w="9322" w:type="dxa"/>
        </w:tcPr>
        <w:p w14:paraId="5650F834" w14:textId="77777777" w:rsidR="00D731B5" w:rsidRPr="006B4E6B" w:rsidRDefault="00D731B5" w:rsidP="00D731B5">
          <w:pPr>
            <w:rPr>
              <w:rFonts w:ascii="Arial" w:hAnsi="Arial" w:cs="Arial"/>
              <w:noProof/>
              <w:color w:val="A6A6A6" w:themeColor="background1" w:themeShade="A6"/>
              <w:sz w:val="16"/>
              <w:szCs w:val="18"/>
            </w:rPr>
          </w:pPr>
          <w:r w:rsidRPr="006B4E6B">
            <w:rPr>
              <w:rFonts w:ascii="Arial" w:hAnsi="Arial" w:cs="Arial"/>
              <w:noProof/>
              <w:color w:val="A6A6A6" w:themeColor="background1" w:themeShade="A6"/>
              <w:sz w:val="16"/>
              <w:szCs w:val="18"/>
            </w:rPr>
            <w:t xml:space="preserve">Registered Number: 410660 England Limited by Guarantee </w:t>
          </w:r>
          <w:r>
            <w:rPr>
              <w:rFonts w:ascii="Arial" w:hAnsi="Arial" w:cs="Arial"/>
              <w:noProof/>
              <w:color w:val="A6A6A6" w:themeColor="background1" w:themeShade="A6"/>
              <w:sz w:val="16"/>
              <w:szCs w:val="18"/>
            </w:rPr>
            <w:t xml:space="preserve">/ </w:t>
          </w:r>
          <w:r w:rsidRPr="006B4E6B">
            <w:rPr>
              <w:rFonts w:ascii="Arial" w:hAnsi="Arial" w:cs="Arial"/>
              <w:noProof/>
              <w:color w:val="A6A6A6" w:themeColor="background1" w:themeShade="A6"/>
              <w:sz w:val="16"/>
              <w:szCs w:val="18"/>
            </w:rPr>
            <w:t>VAT Number: GB 243 8280 60</w:t>
          </w:r>
        </w:p>
      </w:tc>
    </w:tr>
  </w:tbl>
  <w:p w14:paraId="5650F836" w14:textId="77777777" w:rsidR="00D731B5" w:rsidRPr="00CD1136" w:rsidRDefault="00D731B5" w:rsidP="00CD11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EC32" w14:textId="77777777" w:rsidR="001C6C0E" w:rsidRDefault="001C6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1A59" w14:textId="77777777" w:rsidR="003D0528" w:rsidRDefault="003D0528" w:rsidP="004931DE">
      <w:pPr>
        <w:spacing w:after="0" w:line="240" w:lineRule="auto"/>
      </w:pPr>
      <w:r>
        <w:separator/>
      </w:r>
    </w:p>
  </w:footnote>
  <w:footnote w:type="continuationSeparator" w:id="0">
    <w:p w14:paraId="1C0468D9" w14:textId="77777777" w:rsidR="003D0528" w:rsidRDefault="003D0528" w:rsidP="00493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28FC" w14:textId="77777777" w:rsidR="001C6C0E" w:rsidRDefault="001C6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F829" w14:textId="77777777" w:rsidR="00D731B5" w:rsidRDefault="00D731B5">
    <w:pPr>
      <w:pStyle w:val="Header"/>
    </w:pPr>
    <w:r>
      <w:rPr>
        <w:noProof/>
        <w:lang w:eastAsia="en-GB"/>
      </w:rPr>
      <mc:AlternateContent>
        <mc:Choice Requires="wps">
          <w:drawing>
            <wp:anchor distT="0" distB="0" distL="114300" distR="114300" simplePos="0" relativeHeight="251659264" behindDoc="0" locked="0" layoutInCell="1" allowOverlap="1" wp14:anchorId="5650F837" wp14:editId="2962EE19">
              <wp:simplePos x="0" y="0"/>
              <wp:positionH relativeFrom="column">
                <wp:posOffset>-930275</wp:posOffset>
              </wp:positionH>
              <wp:positionV relativeFrom="paragraph">
                <wp:posOffset>3479</wp:posOffset>
              </wp:positionV>
              <wp:extent cx="7593330" cy="1446530"/>
              <wp:effectExtent l="0" t="0" r="26670" b="20320"/>
              <wp:wrapNone/>
              <wp:docPr id="1" name="Rectangle 1"/>
              <wp:cNvGraphicFramePr/>
              <a:graphic xmlns:a="http://schemas.openxmlformats.org/drawingml/2006/main">
                <a:graphicData uri="http://schemas.microsoft.com/office/word/2010/wordprocessingShape">
                  <wps:wsp>
                    <wps:cNvSpPr/>
                    <wps:spPr>
                      <a:xfrm>
                        <a:off x="0" y="0"/>
                        <a:ext cx="7593330" cy="1446530"/>
                      </a:xfrm>
                      <a:prstGeom prst="rect">
                        <a:avLst/>
                      </a:prstGeom>
                      <a:solidFill>
                        <a:srgbClr val="5CA7D9"/>
                      </a:solidFill>
                      <a:ln>
                        <a:solidFill>
                          <a:srgbClr val="5CA7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5C950" id="Rectangle 1" o:spid="_x0000_s1026" style="position:absolute;margin-left:-73.25pt;margin-top:.25pt;width:597.9pt;height:1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" fillcolor="#5ca7d9" strokecolor="#5ca7d9" strokeweight="2pt"/>
          </w:pict>
        </mc:Fallback>
      </mc:AlternateContent>
    </w:r>
  </w:p>
  <w:p w14:paraId="5650F82A" w14:textId="77777777" w:rsidR="00D731B5" w:rsidRDefault="00D731B5">
    <w:pPr>
      <w:pStyle w:val="Header"/>
    </w:pPr>
    <w:r>
      <w:rPr>
        <w:noProof/>
        <w:lang w:eastAsia="en-GB"/>
      </w:rPr>
      <w:drawing>
        <wp:anchor distT="0" distB="0" distL="114300" distR="114300" simplePos="0" relativeHeight="251661312" behindDoc="0" locked="0" layoutInCell="1" allowOverlap="1" wp14:anchorId="5650F839" wp14:editId="5650F83A">
          <wp:simplePos x="0" y="0"/>
          <wp:positionH relativeFrom="column">
            <wp:posOffset>4065905</wp:posOffset>
          </wp:positionH>
          <wp:positionV relativeFrom="paragraph">
            <wp:posOffset>95885</wp:posOffset>
          </wp:positionV>
          <wp:extent cx="2247265" cy="944880"/>
          <wp:effectExtent l="0" t="0" r="63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TA LOGO WHITE-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265" cy="944880"/>
                  </a:xfrm>
                  <a:prstGeom prst="rect">
                    <a:avLst/>
                  </a:prstGeom>
                </pic:spPr>
              </pic:pic>
            </a:graphicData>
          </a:graphic>
          <wp14:sizeRelH relativeFrom="page">
            <wp14:pctWidth>0</wp14:pctWidth>
          </wp14:sizeRelH>
          <wp14:sizeRelV relativeFrom="page">
            <wp14:pctHeight>0</wp14:pctHeight>
          </wp14:sizeRelV>
        </wp:anchor>
      </w:drawing>
    </w:r>
  </w:p>
  <w:p w14:paraId="5650F82B" w14:textId="77777777" w:rsidR="00D731B5" w:rsidRDefault="00D731B5">
    <w:pPr>
      <w:pStyle w:val="Header"/>
    </w:pPr>
  </w:p>
  <w:p w14:paraId="5650F82C" w14:textId="77777777" w:rsidR="00D731B5" w:rsidRDefault="00D731B5">
    <w:pPr>
      <w:pStyle w:val="Header"/>
    </w:pPr>
  </w:p>
  <w:p w14:paraId="5650F82D" w14:textId="77777777" w:rsidR="00D731B5" w:rsidRDefault="00D731B5">
    <w:pPr>
      <w:pStyle w:val="Header"/>
    </w:pPr>
  </w:p>
  <w:p w14:paraId="5650F82E" w14:textId="77777777" w:rsidR="00D731B5" w:rsidRDefault="00D73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C72E" w14:textId="77777777" w:rsidR="001C6C0E" w:rsidRDefault="001C6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582"/>
    <w:multiLevelType w:val="hybridMultilevel"/>
    <w:tmpl w:val="43EE803A"/>
    <w:lvl w:ilvl="0" w:tplc="BBCC287E">
      <w:start w:val="1"/>
      <w:numFmt w:val="bullet"/>
      <w:lvlText w:val=""/>
      <w:lvlJc w:val="left"/>
      <w:pPr>
        <w:ind w:left="720" w:hanging="360"/>
      </w:pPr>
      <w:rPr>
        <w:rFonts w:ascii="Symbol" w:hAnsi="Symbol" w:hint="default"/>
      </w:rPr>
    </w:lvl>
    <w:lvl w:ilvl="1" w:tplc="E962D97E">
      <w:start w:val="1"/>
      <w:numFmt w:val="bullet"/>
      <w:lvlText w:val="o"/>
      <w:lvlJc w:val="left"/>
      <w:pPr>
        <w:ind w:left="1440" w:hanging="360"/>
      </w:pPr>
      <w:rPr>
        <w:rFonts w:ascii="Courier New" w:hAnsi="Courier New" w:hint="default"/>
      </w:rPr>
    </w:lvl>
    <w:lvl w:ilvl="2" w:tplc="65BC5EB2">
      <w:start w:val="1"/>
      <w:numFmt w:val="bullet"/>
      <w:lvlText w:val=""/>
      <w:lvlJc w:val="left"/>
      <w:pPr>
        <w:ind w:left="2160" w:hanging="360"/>
      </w:pPr>
      <w:rPr>
        <w:rFonts w:ascii="Wingdings" w:hAnsi="Wingdings" w:hint="default"/>
      </w:rPr>
    </w:lvl>
    <w:lvl w:ilvl="3" w:tplc="5726A5F0">
      <w:start w:val="1"/>
      <w:numFmt w:val="bullet"/>
      <w:lvlText w:val=""/>
      <w:lvlJc w:val="left"/>
      <w:pPr>
        <w:ind w:left="2880" w:hanging="360"/>
      </w:pPr>
      <w:rPr>
        <w:rFonts w:ascii="Symbol" w:hAnsi="Symbol" w:hint="default"/>
      </w:rPr>
    </w:lvl>
    <w:lvl w:ilvl="4" w:tplc="812839F8">
      <w:start w:val="1"/>
      <w:numFmt w:val="bullet"/>
      <w:lvlText w:val="o"/>
      <w:lvlJc w:val="left"/>
      <w:pPr>
        <w:ind w:left="3600" w:hanging="360"/>
      </w:pPr>
      <w:rPr>
        <w:rFonts w:ascii="Courier New" w:hAnsi="Courier New" w:hint="default"/>
      </w:rPr>
    </w:lvl>
    <w:lvl w:ilvl="5" w:tplc="30CA32B2">
      <w:start w:val="1"/>
      <w:numFmt w:val="bullet"/>
      <w:lvlText w:val=""/>
      <w:lvlJc w:val="left"/>
      <w:pPr>
        <w:ind w:left="4320" w:hanging="360"/>
      </w:pPr>
      <w:rPr>
        <w:rFonts w:ascii="Wingdings" w:hAnsi="Wingdings" w:hint="default"/>
      </w:rPr>
    </w:lvl>
    <w:lvl w:ilvl="6" w:tplc="403241A4">
      <w:start w:val="1"/>
      <w:numFmt w:val="bullet"/>
      <w:lvlText w:val=""/>
      <w:lvlJc w:val="left"/>
      <w:pPr>
        <w:ind w:left="5040" w:hanging="360"/>
      </w:pPr>
      <w:rPr>
        <w:rFonts w:ascii="Symbol" w:hAnsi="Symbol" w:hint="default"/>
      </w:rPr>
    </w:lvl>
    <w:lvl w:ilvl="7" w:tplc="7B665F30">
      <w:start w:val="1"/>
      <w:numFmt w:val="bullet"/>
      <w:lvlText w:val="o"/>
      <w:lvlJc w:val="left"/>
      <w:pPr>
        <w:ind w:left="5760" w:hanging="360"/>
      </w:pPr>
      <w:rPr>
        <w:rFonts w:ascii="Courier New" w:hAnsi="Courier New" w:hint="default"/>
      </w:rPr>
    </w:lvl>
    <w:lvl w:ilvl="8" w:tplc="145ECF8E">
      <w:start w:val="1"/>
      <w:numFmt w:val="bullet"/>
      <w:lvlText w:val=""/>
      <w:lvlJc w:val="left"/>
      <w:pPr>
        <w:ind w:left="6480" w:hanging="360"/>
      </w:pPr>
      <w:rPr>
        <w:rFonts w:ascii="Wingdings" w:hAnsi="Wingdings" w:hint="default"/>
      </w:rPr>
    </w:lvl>
  </w:abstractNum>
  <w:abstractNum w:abstractNumId="1" w15:restartNumberingAfterBreak="0">
    <w:nsid w:val="165C7CDD"/>
    <w:multiLevelType w:val="hybridMultilevel"/>
    <w:tmpl w:val="EB50DE10"/>
    <w:lvl w:ilvl="0" w:tplc="CF58037C">
      <w:start w:val="1"/>
      <w:numFmt w:val="bullet"/>
      <w:lvlText w:val=""/>
      <w:lvlJc w:val="left"/>
      <w:pPr>
        <w:ind w:left="720" w:hanging="360"/>
      </w:pPr>
      <w:rPr>
        <w:rFonts w:ascii="Symbol" w:hAnsi="Symbol" w:hint="default"/>
      </w:rPr>
    </w:lvl>
    <w:lvl w:ilvl="1" w:tplc="E424F82C">
      <w:start w:val="1"/>
      <w:numFmt w:val="bullet"/>
      <w:lvlText w:val="o"/>
      <w:lvlJc w:val="left"/>
      <w:pPr>
        <w:ind w:left="1440" w:hanging="360"/>
      </w:pPr>
      <w:rPr>
        <w:rFonts w:ascii="Courier New" w:hAnsi="Courier New" w:hint="default"/>
      </w:rPr>
    </w:lvl>
    <w:lvl w:ilvl="2" w:tplc="34E6ACA6">
      <w:start w:val="1"/>
      <w:numFmt w:val="bullet"/>
      <w:lvlText w:val=""/>
      <w:lvlJc w:val="left"/>
      <w:pPr>
        <w:ind w:left="2160" w:hanging="360"/>
      </w:pPr>
      <w:rPr>
        <w:rFonts w:ascii="Wingdings" w:hAnsi="Wingdings" w:hint="default"/>
      </w:rPr>
    </w:lvl>
    <w:lvl w:ilvl="3" w:tplc="EBC816F6">
      <w:start w:val="1"/>
      <w:numFmt w:val="bullet"/>
      <w:lvlText w:val=""/>
      <w:lvlJc w:val="left"/>
      <w:pPr>
        <w:ind w:left="2880" w:hanging="360"/>
      </w:pPr>
      <w:rPr>
        <w:rFonts w:ascii="Symbol" w:hAnsi="Symbol" w:hint="default"/>
      </w:rPr>
    </w:lvl>
    <w:lvl w:ilvl="4" w:tplc="25CC5DBC">
      <w:start w:val="1"/>
      <w:numFmt w:val="bullet"/>
      <w:lvlText w:val="o"/>
      <w:lvlJc w:val="left"/>
      <w:pPr>
        <w:ind w:left="3600" w:hanging="360"/>
      </w:pPr>
      <w:rPr>
        <w:rFonts w:ascii="Courier New" w:hAnsi="Courier New" w:hint="default"/>
      </w:rPr>
    </w:lvl>
    <w:lvl w:ilvl="5" w:tplc="51DCEEFC">
      <w:start w:val="1"/>
      <w:numFmt w:val="bullet"/>
      <w:lvlText w:val=""/>
      <w:lvlJc w:val="left"/>
      <w:pPr>
        <w:ind w:left="4320" w:hanging="360"/>
      </w:pPr>
      <w:rPr>
        <w:rFonts w:ascii="Wingdings" w:hAnsi="Wingdings" w:hint="default"/>
      </w:rPr>
    </w:lvl>
    <w:lvl w:ilvl="6" w:tplc="C7CC84FE">
      <w:start w:val="1"/>
      <w:numFmt w:val="bullet"/>
      <w:lvlText w:val=""/>
      <w:lvlJc w:val="left"/>
      <w:pPr>
        <w:ind w:left="5040" w:hanging="360"/>
      </w:pPr>
      <w:rPr>
        <w:rFonts w:ascii="Symbol" w:hAnsi="Symbol" w:hint="default"/>
      </w:rPr>
    </w:lvl>
    <w:lvl w:ilvl="7" w:tplc="7F4ADCAA">
      <w:start w:val="1"/>
      <w:numFmt w:val="bullet"/>
      <w:lvlText w:val="o"/>
      <w:lvlJc w:val="left"/>
      <w:pPr>
        <w:ind w:left="5760" w:hanging="360"/>
      </w:pPr>
      <w:rPr>
        <w:rFonts w:ascii="Courier New" w:hAnsi="Courier New" w:hint="default"/>
      </w:rPr>
    </w:lvl>
    <w:lvl w:ilvl="8" w:tplc="11E0FEFE">
      <w:start w:val="1"/>
      <w:numFmt w:val="bullet"/>
      <w:lvlText w:val=""/>
      <w:lvlJc w:val="left"/>
      <w:pPr>
        <w:ind w:left="6480" w:hanging="360"/>
      </w:pPr>
      <w:rPr>
        <w:rFonts w:ascii="Wingdings" w:hAnsi="Wingdings" w:hint="default"/>
      </w:rPr>
    </w:lvl>
  </w:abstractNum>
  <w:abstractNum w:abstractNumId="2" w15:restartNumberingAfterBreak="0">
    <w:nsid w:val="3AD67289"/>
    <w:multiLevelType w:val="hybridMultilevel"/>
    <w:tmpl w:val="68B8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923A1"/>
    <w:multiLevelType w:val="hybridMultilevel"/>
    <w:tmpl w:val="94D8ABC0"/>
    <w:lvl w:ilvl="0" w:tplc="9E44FCE6">
      <w:start w:val="43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9C6807"/>
    <w:multiLevelType w:val="hybridMultilevel"/>
    <w:tmpl w:val="551A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F135EB"/>
    <w:multiLevelType w:val="hybridMultilevel"/>
    <w:tmpl w:val="1804B3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6A0"/>
    <w:rsid w:val="00073D9A"/>
    <w:rsid w:val="000A718B"/>
    <w:rsid w:val="000B0B08"/>
    <w:rsid w:val="000B4E06"/>
    <w:rsid w:val="000B4FAF"/>
    <w:rsid w:val="000C0A5E"/>
    <w:rsid w:val="000C233D"/>
    <w:rsid w:val="000C6A48"/>
    <w:rsid w:val="000D5306"/>
    <w:rsid w:val="000E05F6"/>
    <w:rsid w:val="001147ED"/>
    <w:rsid w:val="001349D3"/>
    <w:rsid w:val="00156FFD"/>
    <w:rsid w:val="001665D6"/>
    <w:rsid w:val="001B138C"/>
    <w:rsid w:val="001B2FF3"/>
    <w:rsid w:val="001C6C0E"/>
    <w:rsid w:val="001E7077"/>
    <w:rsid w:val="001F4646"/>
    <w:rsid w:val="002160EC"/>
    <w:rsid w:val="002314EE"/>
    <w:rsid w:val="00233CED"/>
    <w:rsid w:val="00245870"/>
    <w:rsid w:val="00247D75"/>
    <w:rsid w:val="00252173"/>
    <w:rsid w:val="002533C4"/>
    <w:rsid w:val="0025390C"/>
    <w:rsid w:val="00277F88"/>
    <w:rsid w:val="002C5F27"/>
    <w:rsid w:val="002D149F"/>
    <w:rsid w:val="002D62DA"/>
    <w:rsid w:val="002E64D5"/>
    <w:rsid w:val="00312301"/>
    <w:rsid w:val="00321DBA"/>
    <w:rsid w:val="003253A8"/>
    <w:rsid w:val="0032712B"/>
    <w:rsid w:val="00342456"/>
    <w:rsid w:val="003514F6"/>
    <w:rsid w:val="00351D91"/>
    <w:rsid w:val="00396E99"/>
    <w:rsid w:val="003A4758"/>
    <w:rsid w:val="003C7905"/>
    <w:rsid w:val="003D0528"/>
    <w:rsid w:val="00417213"/>
    <w:rsid w:val="00446454"/>
    <w:rsid w:val="004931DE"/>
    <w:rsid w:val="00496368"/>
    <w:rsid w:val="004A725D"/>
    <w:rsid w:val="004B22AA"/>
    <w:rsid w:val="004D3AAB"/>
    <w:rsid w:val="004E4356"/>
    <w:rsid w:val="004E4FCA"/>
    <w:rsid w:val="004F146C"/>
    <w:rsid w:val="004F5DAE"/>
    <w:rsid w:val="00511DF2"/>
    <w:rsid w:val="00542C98"/>
    <w:rsid w:val="00552B82"/>
    <w:rsid w:val="005722EF"/>
    <w:rsid w:val="0058453C"/>
    <w:rsid w:val="005A2429"/>
    <w:rsid w:val="005B1EC6"/>
    <w:rsid w:val="005B530E"/>
    <w:rsid w:val="005F604E"/>
    <w:rsid w:val="00652210"/>
    <w:rsid w:val="00655BCF"/>
    <w:rsid w:val="006739F3"/>
    <w:rsid w:val="00684FA3"/>
    <w:rsid w:val="006876B9"/>
    <w:rsid w:val="006A36A0"/>
    <w:rsid w:val="006B2810"/>
    <w:rsid w:val="006C1293"/>
    <w:rsid w:val="006C6EAD"/>
    <w:rsid w:val="006E23E4"/>
    <w:rsid w:val="006F46D0"/>
    <w:rsid w:val="00700659"/>
    <w:rsid w:val="00702C07"/>
    <w:rsid w:val="007301D1"/>
    <w:rsid w:val="00747A5C"/>
    <w:rsid w:val="00760DD7"/>
    <w:rsid w:val="0077658E"/>
    <w:rsid w:val="007930E4"/>
    <w:rsid w:val="007C4DDA"/>
    <w:rsid w:val="007E5AAF"/>
    <w:rsid w:val="008130B3"/>
    <w:rsid w:val="00850390"/>
    <w:rsid w:val="00876DE8"/>
    <w:rsid w:val="008B5033"/>
    <w:rsid w:val="008D06F9"/>
    <w:rsid w:val="00947598"/>
    <w:rsid w:val="00970BFA"/>
    <w:rsid w:val="009720FF"/>
    <w:rsid w:val="0099213E"/>
    <w:rsid w:val="009B50EE"/>
    <w:rsid w:val="009C4BAF"/>
    <w:rsid w:val="00A01D00"/>
    <w:rsid w:val="00A17E26"/>
    <w:rsid w:val="00A575D7"/>
    <w:rsid w:val="00A726F5"/>
    <w:rsid w:val="00A77C25"/>
    <w:rsid w:val="00A84A2A"/>
    <w:rsid w:val="00A93D3F"/>
    <w:rsid w:val="00A93D8A"/>
    <w:rsid w:val="00AC5A54"/>
    <w:rsid w:val="00AF5856"/>
    <w:rsid w:val="00B0030C"/>
    <w:rsid w:val="00B325F7"/>
    <w:rsid w:val="00B3630E"/>
    <w:rsid w:val="00B523EC"/>
    <w:rsid w:val="00B60C31"/>
    <w:rsid w:val="00B74FD1"/>
    <w:rsid w:val="00BA1A10"/>
    <w:rsid w:val="00BA576B"/>
    <w:rsid w:val="00BD423F"/>
    <w:rsid w:val="00BD7D35"/>
    <w:rsid w:val="00BE4150"/>
    <w:rsid w:val="00BF5B78"/>
    <w:rsid w:val="00C329D1"/>
    <w:rsid w:val="00C45C63"/>
    <w:rsid w:val="00C87E6A"/>
    <w:rsid w:val="00C929C6"/>
    <w:rsid w:val="00CB25E0"/>
    <w:rsid w:val="00CD1136"/>
    <w:rsid w:val="00CD32D5"/>
    <w:rsid w:val="00D177B0"/>
    <w:rsid w:val="00D20A87"/>
    <w:rsid w:val="00D41AC9"/>
    <w:rsid w:val="00D42515"/>
    <w:rsid w:val="00D70D6C"/>
    <w:rsid w:val="00D731B5"/>
    <w:rsid w:val="00D775D9"/>
    <w:rsid w:val="00DA4387"/>
    <w:rsid w:val="00DC149A"/>
    <w:rsid w:val="00DD5332"/>
    <w:rsid w:val="00DF38FC"/>
    <w:rsid w:val="00DF3921"/>
    <w:rsid w:val="00E109C6"/>
    <w:rsid w:val="00E1455B"/>
    <w:rsid w:val="00E15F3C"/>
    <w:rsid w:val="00E3039E"/>
    <w:rsid w:val="00E518CA"/>
    <w:rsid w:val="00E63F3A"/>
    <w:rsid w:val="00E810F1"/>
    <w:rsid w:val="00E95B8A"/>
    <w:rsid w:val="00E96CA2"/>
    <w:rsid w:val="00EB13B5"/>
    <w:rsid w:val="00EE060E"/>
    <w:rsid w:val="00EE1D86"/>
    <w:rsid w:val="00EF0D5A"/>
    <w:rsid w:val="00F057C2"/>
    <w:rsid w:val="00F165EE"/>
    <w:rsid w:val="00F2039D"/>
    <w:rsid w:val="00F230EB"/>
    <w:rsid w:val="00F2459D"/>
    <w:rsid w:val="00F36529"/>
    <w:rsid w:val="00F70B3A"/>
    <w:rsid w:val="00F820D8"/>
    <w:rsid w:val="00F936D4"/>
    <w:rsid w:val="00FC5713"/>
    <w:rsid w:val="00FE3687"/>
    <w:rsid w:val="075F52D4"/>
    <w:rsid w:val="0D06D322"/>
    <w:rsid w:val="0ECBB340"/>
    <w:rsid w:val="12C70210"/>
    <w:rsid w:val="131D7463"/>
    <w:rsid w:val="13928A0E"/>
    <w:rsid w:val="16E74B5B"/>
    <w:rsid w:val="1F0799D4"/>
    <w:rsid w:val="231A9792"/>
    <w:rsid w:val="257E4B84"/>
    <w:rsid w:val="2DF17EAC"/>
    <w:rsid w:val="3218EB7C"/>
    <w:rsid w:val="43BF0D58"/>
    <w:rsid w:val="46265CE2"/>
    <w:rsid w:val="465A72FB"/>
    <w:rsid w:val="47183B27"/>
    <w:rsid w:val="4BE3C2A6"/>
    <w:rsid w:val="4F33D342"/>
    <w:rsid w:val="5EA8FC8D"/>
    <w:rsid w:val="60F2A131"/>
    <w:rsid w:val="61A20E95"/>
    <w:rsid w:val="633DDEF6"/>
    <w:rsid w:val="63B39592"/>
    <w:rsid w:val="64E4809C"/>
    <w:rsid w:val="6EBDDB93"/>
    <w:rsid w:val="734DB788"/>
    <w:rsid w:val="749E3806"/>
    <w:rsid w:val="74D73854"/>
    <w:rsid w:val="750D6338"/>
    <w:rsid w:val="755618C8"/>
    <w:rsid w:val="78BED40A"/>
    <w:rsid w:val="7E857A90"/>
    <w:rsid w:val="7EF716EB"/>
    <w:rsid w:val="7F568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0F81D"/>
  <w15:docId w15:val="{CFBEF498-D8C5-4EBF-A419-D89317F2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301"/>
  </w:style>
  <w:style w:type="paragraph" w:styleId="Heading1">
    <w:name w:val="heading 1"/>
    <w:basedOn w:val="Normal"/>
    <w:next w:val="Normal"/>
    <w:link w:val="Heading1Char"/>
    <w:uiPriority w:val="9"/>
    <w:qFormat/>
    <w:rsid w:val="0041721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1DE"/>
  </w:style>
  <w:style w:type="paragraph" w:styleId="Footer">
    <w:name w:val="footer"/>
    <w:basedOn w:val="Normal"/>
    <w:link w:val="FooterChar"/>
    <w:uiPriority w:val="99"/>
    <w:unhideWhenUsed/>
    <w:rsid w:val="00493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1DE"/>
  </w:style>
  <w:style w:type="paragraph" w:styleId="BalloonText">
    <w:name w:val="Balloon Text"/>
    <w:basedOn w:val="Normal"/>
    <w:link w:val="BalloonTextChar"/>
    <w:uiPriority w:val="99"/>
    <w:semiHidden/>
    <w:unhideWhenUsed/>
    <w:rsid w:val="0049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DE"/>
    <w:rPr>
      <w:rFonts w:ascii="Tahoma" w:hAnsi="Tahoma" w:cs="Tahoma"/>
      <w:sz w:val="16"/>
      <w:szCs w:val="16"/>
    </w:rPr>
  </w:style>
  <w:style w:type="table" w:styleId="TableGrid">
    <w:name w:val="Table Grid"/>
    <w:basedOn w:val="TableNormal"/>
    <w:uiPriority w:val="39"/>
    <w:rsid w:val="0049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DD7"/>
    <w:pPr>
      <w:ind w:left="720"/>
      <w:contextualSpacing/>
    </w:pPr>
  </w:style>
  <w:style w:type="paragraph" w:styleId="NoSpacing">
    <w:name w:val="No Spacing"/>
    <w:uiPriority w:val="1"/>
    <w:qFormat/>
    <w:rsid w:val="00D731B5"/>
    <w:pPr>
      <w:spacing w:after="0" w:line="240" w:lineRule="auto"/>
      <w:jc w:val="both"/>
    </w:pPr>
    <w:rPr>
      <w:rFonts w:ascii="Arial" w:eastAsia="Times New Roman" w:hAnsi="Arial" w:cs="Times New Roman"/>
      <w:szCs w:val="20"/>
      <w:lang w:val="en-US" w:eastAsia="en-GB"/>
    </w:rPr>
  </w:style>
  <w:style w:type="paragraph" w:customStyle="1" w:styleId="paragraph">
    <w:name w:val="paragraph"/>
    <w:basedOn w:val="Normal"/>
    <w:rsid w:val="00A77C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417213"/>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417213"/>
    <w:pPr>
      <w:spacing w:before="100" w:beforeAutospacing="1" w:after="100" w:afterAutospacing="1" w:line="240" w:lineRule="auto"/>
    </w:pPr>
    <w:rPr>
      <w:rFonts w:ascii="Calibri" w:hAnsi="Calibri" w:cs="Calibri"/>
      <w:lang w:val="en-US"/>
    </w:rPr>
  </w:style>
  <w:style w:type="character" w:customStyle="1" w:styleId="normaltextrun">
    <w:name w:val="normaltextrun"/>
    <w:basedOn w:val="DefaultParagraphFont"/>
    <w:rsid w:val="00417213"/>
  </w:style>
  <w:style w:type="paragraph" w:styleId="FootnoteText">
    <w:name w:val="footnote text"/>
    <w:basedOn w:val="Normal"/>
    <w:link w:val="FootnoteTextChar"/>
    <w:uiPriority w:val="99"/>
    <w:semiHidden/>
    <w:unhideWhenUsed/>
    <w:rsid w:val="004172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213"/>
    <w:rPr>
      <w:sz w:val="20"/>
      <w:szCs w:val="20"/>
    </w:rPr>
  </w:style>
  <w:style w:type="character" w:styleId="FootnoteReference">
    <w:name w:val="footnote reference"/>
    <w:basedOn w:val="DefaultParagraphFont"/>
    <w:uiPriority w:val="99"/>
    <w:semiHidden/>
    <w:unhideWhenUsed/>
    <w:rsid w:val="00417213"/>
    <w:rPr>
      <w:vertAlign w:val="superscript"/>
    </w:rPr>
  </w:style>
  <w:style w:type="character" w:styleId="Hyperlink">
    <w:name w:val="Hyperlink"/>
    <w:basedOn w:val="DefaultParagraphFont"/>
    <w:uiPriority w:val="99"/>
    <w:unhideWhenUsed/>
    <w:rsid w:val="00417213"/>
    <w:rPr>
      <w:color w:val="0000FF" w:themeColor="hyperlink"/>
      <w:u w:val="single"/>
    </w:rPr>
  </w:style>
  <w:style w:type="paragraph" w:customStyle="1" w:styleId="xmsonormal">
    <w:name w:val="x_msonormal"/>
    <w:basedOn w:val="Normal"/>
    <w:rsid w:val="004172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uiPriority w:val="1"/>
    <w:rsid w:val="734DB788"/>
  </w:style>
  <w:style w:type="character" w:customStyle="1" w:styleId="scxw33734872">
    <w:name w:val="scxw33734872"/>
    <w:basedOn w:val="DefaultParagraphFont"/>
    <w:uiPriority w:val="1"/>
    <w:rsid w:val="734DB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7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phie@wsta.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mbers.parliament.uk/members/comm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phie@wsta.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B3357330B23F49AD5CF2175CAD8AF1" ma:contentTypeVersion="9" ma:contentTypeDescription="Create a new document." ma:contentTypeScope="" ma:versionID="1651c9b720efaad3094e268d14eb699f">
  <xsd:schema xmlns:xsd="http://www.w3.org/2001/XMLSchema" xmlns:xs="http://www.w3.org/2001/XMLSchema" xmlns:p="http://schemas.microsoft.com/office/2006/metadata/properties" xmlns:ns2="3eb1b1e5-7a46-46ac-80b8-e733f8f8345b" xmlns:ns3="2c499c10-b5d3-4d8a-9764-c2b22a87c674" targetNamespace="http://schemas.microsoft.com/office/2006/metadata/properties" ma:root="true" ma:fieldsID="28b5fffce797a2708ad753605c8703ff" ns2:_="" ns3:_="">
    <xsd:import namespace="3eb1b1e5-7a46-46ac-80b8-e733f8f8345b"/>
    <xsd:import namespace="2c499c10-b5d3-4d8a-9764-c2b22a87c6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1b1e5-7a46-46ac-80b8-e733f8f83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99c10-b5d3-4d8a-9764-c2b22a87c6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D6F81-DD96-484F-92EB-629FFD6B8F6D}">
  <ds:schemaRefs>
    <ds:schemaRef ds:uri="http://schemas.microsoft.com/sharepoint/v3/contenttype/forms"/>
  </ds:schemaRefs>
</ds:datastoreItem>
</file>

<file path=customXml/itemProps2.xml><?xml version="1.0" encoding="utf-8"?>
<ds:datastoreItem xmlns:ds="http://schemas.openxmlformats.org/officeDocument/2006/customXml" ds:itemID="{F43B1032-C10D-4253-BE11-8DD4165514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E76484-991F-4938-AF18-EAF2E3D64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1b1e5-7a46-46ac-80b8-e733f8f8345b"/>
    <ds:schemaRef ds:uri="2c499c10-b5d3-4d8a-9764-c2b22a87c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11593A-3DCE-482C-9324-0DB851D6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4534</Characters>
  <Application>Microsoft Office Word</Application>
  <DocSecurity>0</DocSecurity>
  <Lines>37</Lines>
  <Paragraphs>10</Paragraphs>
  <ScaleCrop>false</ScaleCrop>
  <Company>Hewlett-Packard Company</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Norman</dc:creator>
  <cp:lastModifiedBy>Sophie Morris</cp:lastModifiedBy>
  <cp:revision>110</cp:revision>
  <cp:lastPrinted>2019-03-07T17:00:00Z</cp:lastPrinted>
  <dcterms:created xsi:type="dcterms:W3CDTF">2015-07-09T10:20:00Z</dcterms:created>
  <dcterms:modified xsi:type="dcterms:W3CDTF">2022-01-17T14:04:00Z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0x01010027B3357330B23F49AD5CF2175CAD8AF1</vt:lpwstr>
  </property>
  <property fmtid="{D5CDD505-2E9C-101B-9397-08002B2CF9AE}" pid="3" name="AuthorIds_UIVersion_5632">
    <vt:lpwstr>21</vt:lpwstr>
  </property>
</Properties>
</file>